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F7F0" w14:textId="77777777" w:rsidR="00D82E53" w:rsidRPr="000F288F" w:rsidRDefault="00D82E53" w:rsidP="00D82E53">
      <w:pPr>
        <w:spacing w:before="160" w:after="160" w:line="240" w:lineRule="auto"/>
        <w:jc w:val="both"/>
        <w:rPr>
          <w:rFonts w:ascii="Times New Roman" w:eastAsia="Times New Roman" w:hAnsi="Times New Roman" w:cs="Times New Roman"/>
          <w:b/>
          <w:sz w:val="28"/>
          <w:szCs w:val="28"/>
          <w:lang w:eastAsia="tr-TR"/>
        </w:rPr>
      </w:pPr>
      <w:r w:rsidRPr="000F288F">
        <w:rPr>
          <w:rFonts w:ascii="Times New Roman" w:eastAsia="Times New Roman" w:hAnsi="Times New Roman" w:cs="Times New Roman"/>
          <w:b/>
          <w:sz w:val="28"/>
          <w:szCs w:val="28"/>
          <w:lang w:eastAsia="tr-TR"/>
        </w:rPr>
        <w:t>Adı</w:t>
      </w:r>
      <w:r>
        <w:rPr>
          <w:rFonts w:ascii="Times New Roman" w:eastAsia="Times New Roman" w:hAnsi="Times New Roman" w:cs="Times New Roman"/>
          <w:b/>
          <w:sz w:val="28"/>
          <w:szCs w:val="28"/>
          <w:lang w:eastAsia="tr-TR"/>
        </w:rPr>
        <w:t xml:space="preserve"> ve Soyadı:</w:t>
      </w:r>
      <w:r>
        <w:rPr>
          <w:rFonts w:ascii="Times New Roman" w:eastAsia="Times New Roman" w:hAnsi="Times New Roman" w:cs="Times New Roman"/>
          <w:b/>
          <w:sz w:val="28"/>
          <w:szCs w:val="28"/>
          <w:lang w:eastAsia="tr-TR"/>
        </w:rPr>
        <w:tab/>
      </w:r>
      <w:r>
        <w:rPr>
          <w:rFonts w:ascii="Times New Roman" w:eastAsia="Times New Roman" w:hAnsi="Times New Roman" w:cs="Times New Roman"/>
          <w:b/>
          <w:sz w:val="28"/>
          <w:szCs w:val="28"/>
          <w:lang w:eastAsia="tr-TR"/>
        </w:rPr>
        <w:tab/>
      </w:r>
      <w:r>
        <w:rPr>
          <w:rFonts w:ascii="Times New Roman" w:eastAsia="Times New Roman" w:hAnsi="Times New Roman" w:cs="Times New Roman"/>
          <w:b/>
          <w:sz w:val="28"/>
          <w:szCs w:val="28"/>
          <w:lang w:eastAsia="tr-TR"/>
        </w:rPr>
        <w:tab/>
      </w:r>
      <w:r>
        <w:rPr>
          <w:rFonts w:ascii="Times New Roman" w:eastAsia="Times New Roman" w:hAnsi="Times New Roman" w:cs="Times New Roman"/>
          <w:b/>
          <w:sz w:val="28"/>
          <w:szCs w:val="28"/>
          <w:lang w:eastAsia="tr-TR"/>
        </w:rPr>
        <w:tab/>
      </w:r>
      <w:r w:rsidRPr="000F288F">
        <w:rPr>
          <w:rFonts w:ascii="Times New Roman" w:eastAsia="Times New Roman" w:hAnsi="Times New Roman" w:cs="Times New Roman"/>
          <w:b/>
          <w:sz w:val="28"/>
          <w:szCs w:val="28"/>
          <w:lang w:eastAsia="tr-TR"/>
        </w:rPr>
        <w:t>No:</w:t>
      </w:r>
      <w:r>
        <w:rPr>
          <w:rFonts w:ascii="Times New Roman" w:eastAsia="Times New Roman" w:hAnsi="Times New Roman" w:cs="Times New Roman"/>
          <w:b/>
          <w:sz w:val="28"/>
          <w:szCs w:val="28"/>
          <w:lang w:eastAsia="tr-TR"/>
        </w:rPr>
        <w:tab/>
      </w:r>
      <w:r>
        <w:rPr>
          <w:rFonts w:ascii="Times New Roman" w:eastAsia="Times New Roman" w:hAnsi="Times New Roman" w:cs="Times New Roman"/>
          <w:b/>
          <w:sz w:val="28"/>
          <w:szCs w:val="28"/>
          <w:lang w:eastAsia="tr-TR"/>
        </w:rPr>
        <w:tab/>
      </w:r>
      <w:r>
        <w:rPr>
          <w:rFonts w:ascii="Times New Roman" w:eastAsia="Times New Roman" w:hAnsi="Times New Roman" w:cs="Times New Roman"/>
          <w:b/>
          <w:sz w:val="28"/>
          <w:szCs w:val="28"/>
          <w:lang w:eastAsia="tr-TR"/>
        </w:rPr>
        <w:tab/>
        <w:t xml:space="preserve"> </w:t>
      </w:r>
      <w:r w:rsidRPr="000F288F">
        <w:rPr>
          <w:rFonts w:ascii="Times New Roman" w:eastAsia="Times New Roman" w:hAnsi="Times New Roman" w:cs="Times New Roman"/>
          <w:b/>
          <w:sz w:val="28"/>
          <w:szCs w:val="28"/>
          <w:lang w:eastAsia="tr-TR"/>
        </w:rPr>
        <w:t xml:space="preserve">                  1</w:t>
      </w:r>
      <w:r>
        <w:rPr>
          <w:rFonts w:ascii="Times New Roman" w:eastAsia="Times New Roman" w:hAnsi="Times New Roman" w:cs="Times New Roman"/>
          <w:b/>
          <w:sz w:val="28"/>
          <w:szCs w:val="28"/>
          <w:lang w:eastAsia="tr-TR"/>
        </w:rPr>
        <w:t>8</w:t>
      </w:r>
      <w:r w:rsidRPr="000F288F">
        <w:rPr>
          <w:rFonts w:ascii="Times New Roman" w:eastAsia="Times New Roman" w:hAnsi="Times New Roman" w:cs="Times New Roman"/>
          <w:b/>
          <w:sz w:val="28"/>
          <w:szCs w:val="28"/>
          <w:lang w:eastAsia="tr-TR"/>
        </w:rPr>
        <w:t>.11.2019</w:t>
      </w:r>
    </w:p>
    <w:p w14:paraId="1941B923" w14:textId="77777777" w:rsidR="00D82E53" w:rsidRPr="000F288F" w:rsidRDefault="00D82E53" w:rsidP="00D82E53">
      <w:pPr>
        <w:spacing w:before="160" w:after="160" w:line="240" w:lineRule="auto"/>
        <w:jc w:val="center"/>
        <w:rPr>
          <w:rFonts w:ascii="Times New Roman" w:eastAsia="Times New Roman" w:hAnsi="Times New Roman" w:cs="Times New Roman"/>
          <w:b/>
          <w:sz w:val="28"/>
          <w:szCs w:val="28"/>
          <w:lang w:eastAsia="tr-TR"/>
        </w:rPr>
      </w:pPr>
      <w:r w:rsidRPr="000F288F">
        <w:rPr>
          <w:rFonts w:ascii="Times New Roman" w:eastAsia="Times New Roman" w:hAnsi="Times New Roman" w:cs="Times New Roman"/>
          <w:b/>
          <w:sz w:val="28"/>
          <w:szCs w:val="28"/>
          <w:lang w:eastAsia="tr-TR"/>
        </w:rPr>
        <w:t>ÖRNEKLEME</w:t>
      </w:r>
      <w:r>
        <w:rPr>
          <w:rFonts w:ascii="Times New Roman" w:eastAsia="Times New Roman" w:hAnsi="Times New Roman" w:cs="Times New Roman"/>
          <w:b/>
          <w:sz w:val="28"/>
          <w:szCs w:val="28"/>
          <w:lang w:eastAsia="tr-TR"/>
        </w:rPr>
        <w:t>-</w:t>
      </w:r>
      <w:r w:rsidRPr="000F288F">
        <w:rPr>
          <w:rFonts w:ascii="Times New Roman" w:eastAsia="Times New Roman" w:hAnsi="Times New Roman" w:cs="Times New Roman"/>
          <w:b/>
          <w:sz w:val="28"/>
          <w:szCs w:val="28"/>
          <w:lang w:eastAsia="tr-TR"/>
        </w:rPr>
        <w:t xml:space="preserve">I </w:t>
      </w:r>
      <w:r>
        <w:rPr>
          <w:rFonts w:ascii="Times New Roman" w:eastAsia="Times New Roman" w:hAnsi="Times New Roman" w:cs="Times New Roman"/>
          <w:b/>
          <w:sz w:val="28"/>
          <w:szCs w:val="28"/>
          <w:lang w:eastAsia="tr-TR"/>
        </w:rPr>
        <w:t>ARA SINAV</w:t>
      </w:r>
      <w:r w:rsidRPr="000F288F">
        <w:rPr>
          <w:rFonts w:ascii="Times New Roman" w:eastAsia="Times New Roman" w:hAnsi="Times New Roman" w:cs="Times New Roman"/>
          <w:b/>
          <w:sz w:val="28"/>
          <w:szCs w:val="28"/>
          <w:lang w:eastAsia="tr-TR"/>
        </w:rPr>
        <w:t xml:space="preserve"> SORULARI</w:t>
      </w:r>
    </w:p>
    <w:p w14:paraId="09682C70" w14:textId="77777777" w:rsidR="00D82E53" w:rsidRPr="002D5AE8" w:rsidRDefault="00D82E53" w:rsidP="00D82E53">
      <w:pPr>
        <w:pStyle w:val="ListParagraph"/>
        <w:numPr>
          <w:ilvl w:val="0"/>
          <w:numId w:val="1"/>
        </w:numPr>
        <w:spacing w:before="160" w:after="160" w:line="240" w:lineRule="auto"/>
        <w:jc w:val="both"/>
        <w:rPr>
          <w:rFonts w:ascii="Times New Roman" w:hAnsi="Times New Roman" w:cs="Times New Roman"/>
          <w:sz w:val="24"/>
          <w:szCs w:val="24"/>
        </w:rPr>
      </w:pPr>
      <w:r w:rsidRPr="002D5AE8">
        <w:rPr>
          <w:rFonts w:ascii="Times New Roman" w:hAnsi="Times New Roman" w:cs="Times New Roman"/>
          <w:sz w:val="24"/>
          <w:szCs w:val="24"/>
        </w:rPr>
        <w:t>Aşağıdaki kavramlara ait tanımlamaları yapınız:</w:t>
      </w:r>
    </w:p>
    <w:p w14:paraId="7C7D8B6B" w14:textId="77777777" w:rsidR="00D82E53" w:rsidRPr="00DB4D5E" w:rsidRDefault="00D82E53" w:rsidP="00D82E53">
      <w:pPr>
        <w:spacing w:before="160"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w:t>
      </w:r>
      <w:r w:rsidRPr="00DB4D5E">
        <w:rPr>
          <w:rFonts w:ascii="Times New Roman" w:hAnsi="Times New Roman" w:cs="Times New Roman"/>
          <w:sz w:val="24"/>
          <w:szCs w:val="24"/>
        </w:rPr>
        <w:t>Örnekleme, örneklem, kitle, gözlem, örnek uzayı, tahmin edici, parametre kavramlarının tanımlarını yapınız.</w:t>
      </w:r>
    </w:p>
    <w:p w14:paraId="775A73B1" w14:textId="77777777" w:rsidR="00D82E53" w:rsidRPr="00DB4D5E" w:rsidRDefault="00D82E53" w:rsidP="00D82E53">
      <w:pPr>
        <w:spacing w:before="160"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Pr="00DB4D5E">
        <w:rPr>
          <w:rFonts w:ascii="Times New Roman" w:hAnsi="Times New Roman" w:cs="Times New Roman"/>
          <w:sz w:val="24"/>
          <w:szCs w:val="24"/>
        </w:rPr>
        <w:t>İyi bir tahmin edicide bulunması gereken özellikleri maddeler halinde yazıp kısaca açıklayınız.</w:t>
      </w:r>
    </w:p>
    <w:p w14:paraId="641535D3" w14:textId="77777777" w:rsidR="00D82E53" w:rsidRDefault="00D82E53" w:rsidP="00D82E53">
      <w:pPr>
        <w:spacing w:before="160" w:after="160" w:line="240" w:lineRule="auto"/>
        <w:ind w:firstLine="360"/>
        <w:jc w:val="both"/>
        <w:rPr>
          <w:rFonts w:ascii="Times New Roman" w:hAnsi="Times New Roman" w:cs="Times New Roman"/>
          <w:sz w:val="24"/>
          <w:szCs w:val="24"/>
        </w:rPr>
      </w:pPr>
      <w:r w:rsidRPr="000F288F">
        <w:rPr>
          <w:rFonts w:ascii="Times New Roman" w:hAnsi="Times New Roman" w:cs="Times New Roman"/>
          <w:b/>
          <w:bCs/>
          <w:sz w:val="24"/>
          <w:szCs w:val="24"/>
        </w:rPr>
        <w:t>2)</w:t>
      </w:r>
      <w:r w:rsidRPr="000F288F">
        <w:rPr>
          <w:rFonts w:ascii="Times New Roman" w:hAnsi="Times New Roman" w:cs="Times New Roman"/>
          <w:sz w:val="24"/>
          <w:szCs w:val="24"/>
        </w:rPr>
        <w:t xml:space="preserve"> </w:t>
      </w:r>
      <w:r>
        <w:rPr>
          <w:rFonts w:ascii="Times New Roman" w:hAnsi="Times New Roman" w:cs="Times New Roman"/>
          <w:sz w:val="24"/>
          <w:szCs w:val="24"/>
        </w:rPr>
        <w:t xml:space="preserve">Paket ağırlığının kontrol edilmesi amacıyla bir margarin fabrikası 150 paketlik bir kitleden 15 paketi BRÖ ile seçilmiş olup ağırlıklar aşağıda verilmiştir. Seçilen bir paketin ağırlığının 124gr ile 126gr arasında olması (124 ve 126 dahil) isteniyor. Seçilen paketlerin istenilen aralıkta olması </w:t>
      </w:r>
      <w:r w:rsidRPr="002D5AE8">
        <w:rPr>
          <w:rFonts w:ascii="Times New Roman" w:hAnsi="Times New Roman" w:cs="Times New Roman"/>
          <w:b/>
          <w:bCs/>
          <w:sz w:val="24"/>
          <w:szCs w:val="24"/>
          <w:u w:val="single"/>
        </w:rPr>
        <w:t>oranını</w:t>
      </w:r>
      <w:r>
        <w:rPr>
          <w:rFonts w:ascii="Times New Roman" w:hAnsi="Times New Roman" w:cs="Times New Roman"/>
          <w:sz w:val="24"/>
          <w:szCs w:val="24"/>
        </w:rPr>
        <w:t xml:space="preserve"> tahmin ediniz ve bu tahminin standart hatasını bulunuz.</w:t>
      </w:r>
    </w:p>
    <w:tbl>
      <w:tblPr>
        <w:tblStyle w:val="TableGrid"/>
        <w:tblW w:w="5000" w:type="pct"/>
        <w:tblLook w:val="04A0" w:firstRow="1" w:lastRow="0" w:firstColumn="1" w:lastColumn="0" w:noHBand="0" w:noVBand="1"/>
      </w:tblPr>
      <w:tblGrid>
        <w:gridCol w:w="467"/>
        <w:gridCol w:w="573"/>
        <w:gridCol w:w="573"/>
        <w:gridCol w:w="573"/>
        <w:gridCol w:w="573"/>
        <w:gridCol w:w="573"/>
        <w:gridCol w:w="573"/>
        <w:gridCol w:w="573"/>
        <w:gridCol w:w="573"/>
        <w:gridCol w:w="573"/>
        <w:gridCol w:w="573"/>
        <w:gridCol w:w="573"/>
        <w:gridCol w:w="573"/>
        <w:gridCol w:w="573"/>
        <w:gridCol w:w="573"/>
        <w:gridCol w:w="573"/>
      </w:tblGrid>
      <w:tr w:rsidR="00D82E53" w:rsidRPr="002D5AE8" w14:paraId="445E6BB1" w14:textId="77777777" w:rsidTr="00661752">
        <w:tc>
          <w:tcPr>
            <w:tcW w:w="258" w:type="pct"/>
          </w:tcPr>
          <w:p w14:paraId="1CBEC87B" w14:textId="77777777" w:rsidR="00D82E53" w:rsidRPr="002D5AE8" w:rsidRDefault="00D82E53" w:rsidP="00661752">
            <w:pPr>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Pr>
                <w:rFonts w:ascii="Times New Roman" w:eastAsiaTheme="minorEastAsia" w:hAnsi="Times New Roman" w:cs="Times New Roman"/>
              </w:rPr>
              <w:t>:</w:t>
            </w:r>
          </w:p>
        </w:tc>
        <w:tc>
          <w:tcPr>
            <w:tcW w:w="316" w:type="pct"/>
          </w:tcPr>
          <w:p w14:paraId="5E1DCE94"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123</w:t>
            </w:r>
          </w:p>
        </w:tc>
        <w:tc>
          <w:tcPr>
            <w:tcW w:w="316" w:type="pct"/>
          </w:tcPr>
          <w:p w14:paraId="388AF0F0"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124</w:t>
            </w:r>
          </w:p>
        </w:tc>
        <w:tc>
          <w:tcPr>
            <w:tcW w:w="316" w:type="pct"/>
          </w:tcPr>
          <w:p w14:paraId="4549F39D"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126</w:t>
            </w:r>
          </w:p>
        </w:tc>
        <w:tc>
          <w:tcPr>
            <w:tcW w:w="316" w:type="pct"/>
          </w:tcPr>
          <w:p w14:paraId="4113B25D"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129</w:t>
            </w:r>
          </w:p>
        </w:tc>
        <w:tc>
          <w:tcPr>
            <w:tcW w:w="316" w:type="pct"/>
          </w:tcPr>
          <w:p w14:paraId="2BAE7BF1"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122</w:t>
            </w:r>
          </w:p>
        </w:tc>
        <w:tc>
          <w:tcPr>
            <w:tcW w:w="316" w:type="pct"/>
          </w:tcPr>
          <w:p w14:paraId="5FD5A471"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129</w:t>
            </w:r>
          </w:p>
        </w:tc>
        <w:tc>
          <w:tcPr>
            <w:tcW w:w="316" w:type="pct"/>
          </w:tcPr>
          <w:p w14:paraId="22125F5D"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129</w:t>
            </w:r>
          </w:p>
        </w:tc>
        <w:tc>
          <w:tcPr>
            <w:tcW w:w="316" w:type="pct"/>
          </w:tcPr>
          <w:p w14:paraId="35E1443C"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127</w:t>
            </w:r>
          </w:p>
        </w:tc>
        <w:tc>
          <w:tcPr>
            <w:tcW w:w="316" w:type="pct"/>
          </w:tcPr>
          <w:p w14:paraId="1E037649"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126</w:t>
            </w:r>
          </w:p>
        </w:tc>
        <w:tc>
          <w:tcPr>
            <w:tcW w:w="316" w:type="pct"/>
          </w:tcPr>
          <w:p w14:paraId="05DD82C0"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121</w:t>
            </w:r>
          </w:p>
        </w:tc>
        <w:tc>
          <w:tcPr>
            <w:tcW w:w="316" w:type="pct"/>
          </w:tcPr>
          <w:p w14:paraId="1DEDA405"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122</w:t>
            </w:r>
          </w:p>
        </w:tc>
        <w:tc>
          <w:tcPr>
            <w:tcW w:w="316" w:type="pct"/>
          </w:tcPr>
          <w:p w14:paraId="40BA03FF"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122</w:t>
            </w:r>
          </w:p>
        </w:tc>
        <w:tc>
          <w:tcPr>
            <w:tcW w:w="316" w:type="pct"/>
          </w:tcPr>
          <w:p w14:paraId="3B381F9C"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127</w:t>
            </w:r>
          </w:p>
        </w:tc>
        <w:tc>
          <w:tcPr>
            <w:tcW w:w="316" w:type="pct"/>
          </w:tcPr>
          <w:p w14:paraId="73217292"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124</w:t>
            </w:r>
          </w:p>
        </w:tc>
        <w:tc>
          <w:tcPr>
            <w:tcW w:w="316" w:type="pct"/>
          </w:tcPr>
          <w:p w14:paraId="65352F24" w14:textId="77777777" w:rsidR="00D82E53" w:rsidRPr="002D5AE8" w:rsidRDefault="00D82E53" w:rsidP="00661752">
            <w:pPr>
              <w:spacing w:after="0" w:line="240" w:lineRule="auto"/>
              <w:jc w:val="both"/>
              <w:rPr>
                <w:rFonts w:ascii="Times New Roman" w:hAnsi="Times New Roman" w:cs="Times New Roman"/>
              </w:rPr>
            </w:pPr>
            <w:r w:rsidRPr="002D5AE8">
              <w:rPr>
                <w:rFonts w:ascii="Times New Roman" w:hAnsi="Times New Roman" w:cs="Times New Roman"/>
              </w:rPr>
              <w:t>128</w:t>
            </w:r>
          </w:p>
        </w:tc>
      </w:tr>
    </w:tbl>
    <w:p w14:paraId="7556498D" w14:textId="77777777" w:rsidR="00D82E53" w:rsidRDefault="00D82E53" w:rsidP="00D82E53">
      <w:pPr>
        <w:spacing w:before="160" w:after="160" w:line="240" w:lineRule="auto"/>
        <w:ind w:firstLine="360"/>
        <w:jc w:val="both"/>
        <w:rPr>
          <w:rFonts w:ascii="Times New Roman" w:hAnsi="Times New Roman" w:cs="Times New Roman"/>
          <w:sz w:val="24"/>
          <w:szCs w:val="24"/>
        </w:rPr>
      </w:pPr>
      <w:r w:rsidRPr="000F288F">
        <w:rPr>
          <w:rFonts w:ascii="Times New Roman" w:hAnsi="Times New Roman" w:cs="Times New Roman"/>
          <w:b/>
          <w:bCs/>
          <w:sz w:val="24"/>
          <w:szCs w:val="24"/>
        </w:rPr>
        <w:t>3)</w:t>
      </w:r>
      <w:r w:rsidRPr="000F288F">
        <w:rPr>
          <w:rFonts w:ascii="Times New Roman" w:hAnsi="Times New Roman" w:cs="Times New Roman"/>
          <w:sz w:val="24"/>
          <w:szCs w:val="24"/>
        </w:rPr>
        <w:t xml:space="preserve"> </w:t>
      </w:r>
      <w:r>
        <w:rPr>
          <w:rFonts w:ascii="Times New Roman" w:hAnsi="Times New Roman" w:cs="Times New Roman"/>
          <w:sz w:val="24"/>
          <w:szCs w:val="24"/>
        </w:rPr>
        <w:t xml:space="preserve"> Bir şehirde 800 blok olduğunu ve gece boyunca caddelere park eden arabaların toplam sayısı tahmin edilmek istenmektedir. 30 blokluk bir tesadüfi örneklem seçilmiş ve bloklardaki arabaların sayısı aşağıdaki gibi bulunmuştur. </w:t>
      </w:r>
    </w:p>
    <w:tbl>
      <w:tblPr>
        <w:tblStyle w:val="TableGrid"/>
        <w:tblW w:w="5000" w:type="pct"/>
        <w:tblLook w:val="04A0" w:firstRow="1" w:lastRow="0" w:firstColumn="1" w:lastColumn="0" w:noHBand="0" w:noVBand="1"/>
      </w:tblPr>
      <w:tblGrid>
        <w:gridCol w:w="2359"/>
        <w:gridCol w:w="1987"/>
        <w:gridCol w:w="2358"/>
        <w:gridCol w:w="2358"/>
      </w:tblGrid>
      <w:tr w:rsidR="00D82E53" w:rsidRPr="00256970" w14:paraId="35DD7D88" w14:textId="77777777" w:rsidTr="00661752">
        <w:trPr>
          <w:trHeight w:val="20"/>
        </w:trPr>
        <w:tc>
          <w:tcPr>
            <w:tcW w:w="1301" w:type="pct"/>
            <w:vAlign w:val="center"/>
            <w:hideMark/>
          </w:tcPr>
          <w:p w14:paraId="0A50A7C7" w14:textId="77777777" w:rsidR="00D82E53" w:rsidRPr="00256970" w:rsidRDefault="00D82E53" w:rsidP="00661752">
            <w:pPr>
              <w:spacing w:after="0" w:line="240" w:lineRule="auto"/>
              <w:jc w:val="center"/>
              <w:rPr>
                <w:rFonts w:ascii="Times New Roman" w:hAnsi="Times New Roman" w:cs="Times New Roman"/>
                <w:sz w:val="24"/>
                <w:szCs w:val="24"/>
                <w:lang w:val="en-US"/>
              </w:rPr>
            </w:pPr>
            <w:proofErr w:type="gramStart"/>
            <w:r w:rsidRPr="00256970">
              <w:rPr>
                <w:rFonts w:ascii="Times New Roman" w:hAnsi="Times New Roman" w:cs="Times New Roman"/>
                <w:sz w:val="24"/>
                <w:szCs w:val="24"/>
              </w:rPr>
              <w:t>i</w:t>
            </w:r>
            <w:proofErr w:type="gramEnd"/>
          </w:p>
        </w:tc>
        <w:tc>
          <w:tcPr>
            <w:tcW w:w="1096" w:type="pct"/>
            <w:vAlign w:val="center"/>
            <w:hideMark/>
          </w:tcPr>
          <w:p w14:paraId="53413304" w14:textId="77777777" w:rsidR="00D82E53" w:rsidRPr="00256970" w:rsidRDefault="00D82E53" w:rsidP="00661752">
            <w:pPr>
              <w:spacing w:after="0" w:line="240" w:lineRule="auto"/>
              <w:jc w:val="center"/>
              <w:rPr>
                <w:rFonts w:ascii="Times New Roman" w:hAnsi="Times New Roman" w:cs="Times New Roman"/>
                <w:sz w:val="24"/>
                <w:szCs w:val="24"/>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m:oMathPara>
          </w:p>
        </w:tc>
        <w:tc>
          <w:tcPr>
            <w:tcW w:w="1301" w:type="pct"/>
            <w:vAlign w:val="center"/>
          </w:tcPr>
          <w:p w14:paraId="074F035D" w14:textId="77777777" w:rsidR="00D82E53" w:rsidRPr="002D5AE8" w:rsidRDefault="00D82E53" w:rsidP="00661752">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i</w:t>
            </w:r>
            <w:proofErr w:type="gramEnd"/>
          </w:p>
        </w:tc>
        <w:tc>
          <w:tcPr>
            <w:tcW w:w="1301" w:type="pct"/>
            <w:vAlign w:val="center"/>
          </w:tcPr>
          <w:p w14:paraId="7D40B144" w14:textId="77777777" w:rsidR="00D82E53" w:rsidRPr="002D5AE8" w:rsidRDefault="00D82E53" w:rsidP="00661752">
            <w:pPr>
              <w:spacing w:after="0" w:line="240" w:lineRule="auto"/>
              <w:jc w:val="center"/>
              <w:rPr>
                <w:rFonts w:ascii="Times New Roman" w:eastAsia="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m:oMathPara>
          </w:p>
        </w:tc>
      </w:tr>
      <w:tr w:rsidR="00D82E53" w:rsidRPr="00256970" w14:paraId="02D524DE" w14:textId="77777777" w:rsidTr="00661752">
        <w:trPr>
          <w:trHeight w:val="20"/>
        </w:trPr>
        <w:tc>
          <w:tcPr>
            <w:tcW w:w="1301" w:type="pct"/>
            <w:vAlign w:val="center"/>
            <w:hideMark/>
          </w:tcPr>
          <w:p w14:paraId="0D259FC1"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w:t>
            </w:r>
          </w:p>
        </w:tc>
        <w:tc>
          <w:tcPr>
            <w:tcW w:w="1096" w:type="pct"/>
            <w:vAlign w:val="center"/>
            <w:hideMark/>
          </w:tcPr>
          <w:p w14:paraId="776E5E51"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3</w:t>
            </w:r>
          </w:p>
        </w:tc>
        <w:tc>
          <w:tcPr>
            <w:tcW w:w="1301" w:type="pct"/>
            <w:vAlign w:val="center"/>
          </w:tcPr>
          <w:p w14:paraId="602533E6"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16</w:t>
            </w:r>
          </w:p>
        </w:tc>
        <w:tc>
          <w:tcPr>
            <w:tcW w:w="1301" w:type="pct"/>
            <w:vAlign w:val="center"/>
          </w:tcPr>
          <w:p w14:paraId="0E44DCBE"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5</w:t>
            </w:r>
          </w:p>
        </w:tc>
      </w:tr>
      <w:tr w:rsidR="00D82E53" w:rsidRPr="00256970" w14:paraId="09FBBF81" w14:textId="77777777" w:rsidTr="00661752">
        <w:trPr>
          <w:trHeight w:val="20"/>
        </w:trPr>
        <w:tc>
          <w:tcPr>
            <w:tcW w:w="1301" w:type="pct"/>
            <w:vAlign w:val="center"/>
            <w:hideMark/>
          </w:tcPr>
          <w:p w14:paraId="45F402D5"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w:t>
            </w:r>
          </w:p>
        </w:tc>
        <w:tc>
          <w:tcPr>
            <w:tcW w:w="1096" w:type="pct"/>
            <w:vAlign w:val="center"/>
            <w:hideMark/>
          </w:tcPr>
          <w:p w14:paraId="3D1D8956"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4</w:t>
            </w:r>
          </w:p>
        </w:tc>
        <w:tc>
          <w:tcPr>
            <w:tcW w:w="1301" w:type="pct"/>
            <w:vAlign w:val="center"/>
          </w:tcPr>
          <w:p w14:paraId="312A7E90"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17</w:t>
            </w:r>
          </w:p>
        </w:tc>
        <w:tc>
          <w:tcPr>
            <w:tcW w:w="1301" w:type="pct"/>
            <w:vAlign w:val="center"/>
          </w:tcPr>
          <w:p w14:paraId="46461761"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7</w:t>
            </w:r>
          </w:p>
        </w:tc>
      </w:tr>
      <w:tr w:rsidR="00D82E53" w:rsidRPr="00256970" w14:paraId="2033749E" w14:textId="77777777" w:rsidTr="00661752">
        <w:trPr>
          <w:trHeight w:val="20"/>
        </w:trPr>
        <w:tc>
          <w:tcPr>
            <w:tcW w:w="1301" w:type="pct"/>
            <w:vAlign w:val="center"/>
            <w:hideMark/>
          </w:tcPr>
          <w:p w14:paraId="19EE747C"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3</w:t>
            </w:r>
          </w:p>
        </w:tc>
        <w:tc>
          <w:tcPr>
            <w:tcW w:w="1096" w:type="pct"/>
            <w:vAlign w:val="center"/>
            <w:hideMark/>
          </w:tcPr>
          <w:p w14:paraId="6BF76A7F"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6</w:t>
            </w:r>
          </w:p>
        </w:tc>
        <w:tc>
          <w:tcPr>
            <w:tcW w:w="1301" w:type="pct"/>
            <w:vAlign w:val="center"/>
          </w:tcPr>
          <w:p w14:paraId="0DBD85D9"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18</w:t>
            </w:r>
          </w:p>
        </w:tc>
        <w:tc>
          <w:tcPr>
            <w:tcW w:w="1301" w:type="pct"/>
            <w:vAlign w:val="center"/>
          </w:tcPr>
          <w:p w14:paraId="3AC4851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10</w:t>
            </w:r>
          </w:p>
        </w:tc>
      </w:tr>
      <w:tr w:rsidR="00D82E53" w:rsidRPr="00256970" w14:paraId="76159875" w14:textId="77777777" w:rsidTr="00661752">
        <w:trPr>
          <w:trHeight w:val="20"/>
        </w:trPr>
        <w:tc>
          <w:tcPr>
            <w:tcW w:w="1301" w:type="pct"/>
            <w:vAlign w:val="center"/>
            <w:hideMark/>
          </w:tcPr>
          <w:p w14:paraId="710D8505"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4</w:t>
            </w:r>
          </w:p>
        </w:tc>
        <w:tc>
          <w:tcPr>
            <w:tcW w:w="1096" w:type="pct"/>
            <w:vAlign w:val="center"/>
            <w:hideMark/>
          </w:tcPr>
          <w:p w14:paraId="2EB516CA"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9</w:t>
            </w:r>
          </w:p>
        </w:tc>
        <w:tc>
          <w:tcPr>
            <w:tcW w:w="1301" w:type="pct"/>
            <w:vAlign w:val="center"/>
          </w:tcPr>
          <w:p w14:paraId="74381487"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19</w:t>
            </w:r>
          </w:p>
        </w:tc>
        <w:tc>
          <w:tcPr>
            <w:tcW w:w="1301" w:type="pct"/>
            <w:vAlign w:val="center"/>
          </w:tcPr>
          <w:p w14:paraId="26787462"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4</w:t>
            </w:r>
          </w:p>
        </w:tc>
      </w:tr>
      <w:tr w:rsidR="00D82E53" w:rsidRPr="00256970" w14:paraId="0559F539" w14:textId="77777777" w:rsidTr="00661752">
        <w:trPr>
          <w:trHeight w:val="20"/>
        </w:trPr>
        <w:tc>
          <w:tcPr>
            <w:tcW w:w="1301" w:type="pct"/>
            <w:vAlign w:val="center"/>
            <w:hideMark/>
          </w:tcPr>
          <w:p w14:paraId="3586BDEF"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5</w:t>
            </w:r>
          </w:p>
        </w:tc>
        <w:tc>
          <w:tcPr>
            <w:tcW w:w="1096" w:type="pct"/>
            <w:vAlign w:val="center"/>
            <w:hideMark/>
          </w:tcPr>
          <w:p w14:paraId="0D31565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w:t>
            </w:r>
          </w:p>
        </w:tc>
        <w:tc>
          <w:tcPr>
            <w:tcW w:w="1301" w:type="pct"/>
            <w:vAlign w:val="center"/>
          </w:tcPr>
          <w:p w14:paraId="38CAEDC6"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20</w:t>
            </w:r>
          </w:p>
        </w:tc>
        <w:tc>
          <w:tcPr>
            <w:tcW w:w="1301" w:type="pct"/>
            <w:vAlign w:val="center"/>
          </w:tcPr>
          <w:p w14:paraId="5C10A36A"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8</w:t>
            </w:r>
          </w:p>
        </w:tc>
      </w:tr>
      <w:tr w:rsidR="00D82E53" w:rsidRPr="00256970" w14:paraId="71D2230F" w14:textId="77777777" w:rsidTr="00661752">
        <w:trPr>
          <w:trHeight w:val="20"/>
        </w:trPr>
        <w:tc>
          <w:tcPr>
            <w:tcW w:w="1301" w:type="pct"/>
            <w:vAlign w:val="center"/>
            <w:hideMark/>
          </w:tcPr>
          <w:p w14:paraId="67214BC5"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6</w:t>
            </w:r>
          </w:p>
        </w:tc>
        <w:tc>
          <w:tcPr>
            <w:tcW w:w="1096" w:type="pct"/>
            <w:vAlign w:val="center"/>
            <w:hideMark/>
          </w:tcPr>
          <w:p w14:paraId="0364AA06"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9</w:t>
            </w:r>
          </w:p>
        </w:tc>
        <w:tc>
          <w:tcPr>
            <w:tcW w:w="1301" w:type="pct"/>
            <w:vAlign w:val="center"/>
          </w:tcPr>
          <w:p w14:paraId="47DB5968"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21</w:t>
            </w:r>
          </w:p>
        </w:tc>
        <w:tc>
          <w:tcPr>
            <w:tcW w:w="1301" w:type="pct"/>
            <w:vAlign w:val="center"/>
          </w:tcPr>
          <w:p w14:paraId="4501D195"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9</w:t>
            </w:r>
          </w:p>
        </w:tc>
      </w:tr>
      <w:tr w:rsidR="00D82E53" w:rsidRPr="00256970" w14:paraId="66F9E6F9" w14:textId="77777777" w:rsidTr="00661752">
        <w:trPr>
          <w:trHeight w:val="20"/>
        </w:trPr>
        <w:tc>
          <w:tcPr>
            <w:tcW w:w="1301" w:type="pct"/>
            <w:vAlign w:val="center"/>
            <w:hideMark/>
          </w:tcPr>
          <w:p w14:paraId="2597DFC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7</w:t>
            </w:r>
          </w:p>
        </w:tc>
        <w:tc>
          <w:tcPr>
            <w:tcW w:w="1096" w:type="pct"/>
            <w:vAlign w:val="center"/>
            <w:hideMark/>
          </w:tcPr>
          <w:p w14:paraId="4E717DEF"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9</w:t>
            </w:r>
          </w:p>
        </w:tc>
        <w:tc>
          <w:tcPr>
            <w:tcW w:w="1301" w:type="pct"/>
            <w:vAlign w:val="center"/>
          </w:tcPr>
          <w:p w14:paraId="72F91815"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22</w:t>
            </w:r>
          </w:p>
        </w:tc>
        <w:tc>
          <w:tcPr>
            <w:tcW w:w="1301" w:type="pct"/>
            <w:vAlign w:val="center"/>
          </w:tcPr>
          <w:p w14:paraId="591DCACC"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w:t>
            </w:r>
          </w:p>
        </w:tc>
      </w:tr>
      <w:tr w:rsidR="00D82E53" w:rsidRPr="00256970" w14:paraId="49735DCC" w14:textId="77777777" w:rsidTr="00661752">
        <w:trPr>
          <w:trHeight w:val="20"/>
        </w:trPr>
        <w:tc>
          <w:tcPr>
            <w:tcW w:w="1301" w:type="pct"/>
            <w:vAlign w:val="center"/>
            <w:hideMark/>
          </w:tcPr>
          <w:p w14:paraId="1C1EC9C2"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8</w:t>
            </w:r>
          </w:p>
        </w:tc>
        <w:tc>
          <w:tcPr>
            <w:tcW w:w="1096" w:type="pct"/>
            <w:vAlign w:val="center"/>
            <w:hideMark/>
          </w:tcPr>
          <w:p w14:paraId="642ECF25"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7</w:t>
            </w:r>
          </w:p>
        </w:tc>
        <w:tc>
          <w:tcPr>
            <w:tcW w:w="1301" w:type="pct"/>
            <w:vAlign w:val="center"/>
          </w:tcPr>
          <w:p w14:paraId="72CDBD11"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23</w:t>
            </w:r>
          </w:p>
        </w:tc>
        <w:tc>
          <w:tcPr>
            <w:tcW w:w="1301" w:type="pct"/>
            <w:vAlign w:val="center"/>
          </w:tcPr>
          <w:p w14:paraId="59DB3454"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7</w:t>
            </w:r>
          </w:p>
        </w:tc>
      </w:tr>
      <w:tr w:rsidR="00D82E53" w:rsidRPr="00256970" w14:paraId="2242CF77" w14:textId="77777777" w:rsidTr="00661752">
        <w:trPr>
          <w:trHeight w:val="20"/>
        </w:trPr>
        <w:tc>
          <w:tcPr>
            <w:tcW w:w="1301" w:type="pct"/>
            <w:vAlign w:val="center"/>
            <w:hideMark/>
          </w:tcPr>
          <w:p w14:paraId="69E2286F"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9</w:t>
            </w:r>
          </w:p>
        </w:tc>
        <w:tc>
          <w:tcPr>
            <w:tcW w:w="1096" w:type="pct"/>
            <w:vAlign w:val="center"/>
            <w:hideMark/>
          </w:tcPr>
          <w:p w14:paraId="2436158C"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6</w:t>
            </w:r>
          </w:p>
        </w:tc>
        <w:tc>
          <w:tcPr>
            <w:tcW w:w="1301" w:type="pct"/>
            <w:vAlign w:val="center"/>
          </w:tcPr>
          <w:p w14:paraId="49E572E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24</w:t>
            </w:r>
          </w:p>
        </w:tc>
        <w:tc>
          <w:tcPr>
            <w:tcW w:w="1301" w:type="pct"/>
            <w:vAlign w:val="center"/>
          </w:tcPr>
          <w:p w14:paraId="0276CA7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w:t>
            </w:r>
          </w:p>
        </w:tc>
      </w:tr>
      <w:tr w:rsidR="00D82E53" w:rsidRPr="00256970" w14:paraId="471BAC13" w14:textId="77777777" w:rsidTr="00661752">
        <w:trPr>
          <w:trHeight w:val="20"/>
        </w:trPr>
        <w:tc>
          <w:tcPr>
            <w:tcW w:w="1301" w:type="pct"/>
            <w:vAlign w:val="center"/>
            <w:hideMark/>
          </w:tcPr>
          <w:p w14:paraId="781DC898"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10</w:t>
            </w:r>
          </w:p>
        </w:tc>
        <w:tc>
          <w:tcPr>
            <w:tcW w:w="1096" w:type="pct"/>
            <w:vAlign w:val="center"/>
            <w:hideMark/>
          </w:tcPr>
          <w:p w14:paraId="29A56130"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w:t>
            </w:r>
          </w:p>
        </w:tc>
        <w:tc>
          <w:tcPr>
            <w:tcW w:w="1301" w:type="pct"/>
            <w:vAlign w:val="center"/>
          </w:tcPr>
          <w:p w14:paraId="488E2C8E"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25</w:t>
            </w:r>
          </w:p>
        </w:tc>
        <w:tc>
          <w:tcPr>
            <w:tcW w:w="1301" w:type="pct"/>
            <w:vAlign w:val="center"/>
          </w:tcPr>
          <w:p w14:paraId="11500D52"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3</w:t>
            </w:r>
          </w:p>
        </w:tc>
      </w:tr>
      <w:tr w:rsidR="00D82E53" w:rsidRPr="00256970" w14:paraId="3BC216AF" w14:textId="77777777" w:rsidTr="00661752">
        <w:trPr>
          <w:trHeight w:val="20"/>
        </w:trPr>
        <w:tc>
          <w:tcPr>
            <w:tcW w:w="1301" w:type="pct"/>
            <w:vAlign w:val="center"/>
            <w:hideMark/>
          </w:tcPr>
          <w:p w14:paraId="0BA531F8"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11</w:t>
            </w:r>
          </w:p>
        </w:tc>
        <w:tc>
          <w:tcPr>
            <w:tcW w:w="1096" w:type="pct"/>
            <w:vAlign w:val="center"/>
            <w:hideMark/>
          </w:tcPr>
          <w:p w14:paraId="5B7A9B22"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w:t>
            </w:r>
          </w:p>
        </w:tc>
        <w:tc>
          <w:tcPr>
            <w:tcW w:w="1301" w:type="pct"/>
            <w:vAlign w:val="center"/>
          </w:tcPr>
          <w:p w14:paraId="099E4F5B"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26</w:t>
            </w:r>
          </w:p>
        </w:tc>
        <w:tc>
          <w:tcPr>
            <w:tcW w:w="1301" w:type="pct"/>
            <w:vAlign w:val="center"/>
          </w:tcPr>
          <w:p w14:paraId="19570E08"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4</w:t>
            </w:r>
          </w:p>
        </w:tc>
      </w:tr>
      <w:tr w:rsidR="00D82E53" w:rsidRPr="00256970" w14:paraId="561C4FE4" w14:textId="77777777" w:rsidTr="00661752">
        <w:trPr>
          <w:trHeight w:val="20"/>
        </w:trPr>
        <w:tc>
          <w:tcPr>
            <w:tcW w:w="1301" w:type="pct"/>
            <w:vAlign w:val="center"/>
            <w:hideMark/>
          </w:tcPr>
          <w:p w14:paraId="1FECFFE2"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12</w:t>
            </w:r>
          </w:p>
        </w:tc>
        <w:tc>
          <w:tcPr>
            <w:tcW w:w="1096" w:type="pct"/>
            <w:vAlign w:val="center"/>
            <w:hideMark/>
          </w:tcPr>
          <w:p w14:paraId="62213F71"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w:t>
            </w:r>
          </w:p>
        </w:tc>
        <w:tc>
          <w:tcPr>
            <w:tcW w:w="1301" w:type="pct"/>
            <w:vAlign w:val="center"/>
          </w:tcPr>
          <w:p w14:paraId="308BB0B0"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27</w:t>
            </w:r>
          </w:p>
        </w:tc>
        <w:tc>
          <w:tcPr>
            <w:tcW w:w="1301" w:type="pct"/>
            <w:vAlign w:val="center"/>
          </w:tcPr>
          <w:p w14:paraId="7A061338"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0</w:t>
            </w:r>
          </w:p>
        </w:tc>
      </w:tr>
      <w:tr w:rsidR="00D82E53" w:rsidRPr="00256970" w14:paraId="2FFF956E" w14:textId="77777777" w:rsidTr="00661752">
        <w:trPr>
          <w:trHeight w:val="20"/>
        </w:trPr>
        <w:tc>
          <w:tcPr>
            <w:tcW w:w="1301" w:type="pct"/>
            <w:vAlign w:val="center"/>
            <w:hideMark/>
          </w:tcPr>
          <w:p w14:paraId="1731C41C"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13</w:t>
            </w:r>
          </w:p>
        </w:tc>
        <w:tc>
          <w:tcPr>
            <w:tcW w:w="1096" w:type="pct"/>
            <w:vAlign w:val="center"/>
            <w:hideMark/>
          </w:tcPr>
          <w:p w14:paraId="6B3D1753"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7</w:t>
            </w:r>
          </w:p>
        </w:tc>
        <w:tc>
          <w:tcPr>
            <w:tcW w:w="1301" w:type="pct"/>
            <w:vAlign w:val="center"/>
          </w:tcPr>
          <w:p w14:paraId="21B4AAF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28</w:t>
            </w:r>
          </w:p>
        </w:tc>
        <w:tc>
          <w:tcPr>
            <w:tcW w:w="1301" w:type="pct"/>
            <w:vAlign w:val="center"/>
          </w:tcPr>
          <w:p w14:paraId="2B106BAD"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4</w:t>
            </w:r>
          </w:p>
        </w:tc>
      </w:tr>
      <w:tr w:rsidR="00D82E53" w:rsidRPr="00256970" w14:paraId="79A6E23E" w14:textId="77777777" w:rsidTr="00661752">
        <w:trPr>
          <w:trHeight w:val="20"/>
        </w:trPr>
        <w:tc>
          <w:tcPr>
            <w:tcW w:w="1301" w:type="pct"/>
            <w:vAlign w:val="center"/>
            <w:hideMark/>
          </w:tcPr>
          <w:p w14:paraId="7B145EAB"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14</w:t>
            </w:r>
          </w:p>
        </w:tc>
        <w:tc>
          <w:tcPr>
            <w:tcW w:w="1096" w:type="pct"/>
            <w:vAlign w:val="center"/>
            <w:hideMark/>
          </w:tcPr>
          <w:p w14:paraId="5780D1C9"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4</w:t>
            </w:r>
          </w:p>
        </w:tc>
        <w:tc>
          <w:tcPr>
            <w:tcW w:w="1301" w:type="pct"/>
            <w:vAlign w:val="center"/>
          </w:tcPr>
          <w:p w14:paraId="03FCFC0B"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29</w:t>
            </w:r>
          </w:p>
        </w:tc>
        <w:tc>
          <w:tcPr>
            <w:tcW w:w="1301" w:type="pct"/>
            <w:vAlign w:val="center"/>
          </w:tcPr>
          <w:p w14:paraId="1B5DD451"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9</w:t>
            </w:r>
          </w:p>
        </w:tc>
      </w:tr>
      <w:tr w:rsidR="00D82E53" w:rsidRPr="00256970" w14:paraId="2CBDDDB1" w14:textId="77777777" w:rsidTr="00661752">
        <w:trPr>
          <w:trHeight w:val="20"/>
        </w:trPr>
        <w:tc>
          <w:tcPr>
            <w:tcW w:w="1301" w:type="pct"/>
            <w:vAlign w:val="center"/>
            <w:hideMark/>
          </w:tcPr>
          <w:p w14:paraId="124254EB"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15</w:t>
            </w:r>
          </w:p>
        </w:tc>
        <w:tc>
          <w:tcPr>
            <w:tcW w:w="1096" w:type="pct"/>
            <w:vAlign w:val="center"/>
            <w:hideMark/>
          </w:tcPr>
          <w:p w14:paraId="15C08088"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8</w:t>
            </w:r>
          </w:p>
        </w:tc>
        <w:tc>
          <w:tcPr>
            <w:tcW w:w="1301" w:type="pct"/>
            <w:vAlign w:val="center"/>
          </w:tcPr>
          <w:p w14:paraId="150FADFC"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30</w:t>
            </w:r>
          </w:p>
        </w:tc>
        <w:tc>
          <w:tcPr>
            <w:tcW w:w="1301" w:type="pct"/>
            <w:vAlign w:val="center"/>
          </w:tcPr>
          <w:p w14:paraId="15926874" w14:textId="77777777" w:rsidR="00D82E53" w:rsidRPr="00256970" w:rsidRDefault="00D82E53" w:rsidP="00661752">
            <w:pPr>
              <w:spacing w:after="0" w:line="240" w:lineRule="auto"/>
              <w:jc w:val="center"/>
              <w:rPr>
                <w:rFonts w:ascii="Times New Roman" w:hAnsi="Times New Roman" w:cs="Times New Roman"/>
                <w:sz w:val="24"/>
                <w:szCs w:val="24"/>
              </w:rPr>
            </w:pPr>
            <w:r w:rsidRPr="00256970">
              <w:rPr>
                <w:rFonts w:ascii="Times New Roman" w:hAnsi="Times New Roman" w:cs="Times New Roman"/>
                <w:sz w:val="24"/>
                <w:szCs w:val="24"/>
              </w:rPr>
              <w:t>3</w:t>
            </w:r>
          </w:p>
        </w:tc>
      </w:tr>
    </w:tbl>
    <w:p w14:paraId="0AEEA7F2" w14:textId="77777777" w:rsidR="00D82E53" w:rsidRPr="006D5BF0" w:rsidRDefault="00D82E53" w:rsidP="00D82E53">
      <w:pPr>
        <w:pStyle w:val="ListParagraph"/>
        <w:numPr>
          <w:ilvl w:val="0"/>
          <w:numId w:val="2"/>
        </w:numPr>
        <w:spacing w:before="160" w:after="160" w:line="240" w:lineRule="auto"/>
        <w:jc w:val="both"/>
        <w:rPr>
          <w:rFonts w:ascii="Times New Roman" w:hAnsi="Times New Roman" w:cs="Times New Roman"/>
          <w:sz w:val="24"/>
          <w:szCs w:val="24"/>
        </w:rPr>
      </w:pPr>
      <w:r w:rsidRPr="006D5BF0">
        <w:rPr>
          <w:rFonts w:ascii="Times New Roman" w:hAnsi="Times New Roman" w:cs="Times New Roman"/>
          <w:sz w:val="24"/>
          <w:szCs w:val="24"/>
        </w:rPr>
        <w:t>İstenen tahmini ve bu tahminin %95 olasılıkla güven aralığını bulunuz (tablo değeri=2).</w:t>
      </w:r>
    </w:p>
    <w:p w14:paraId="00AD9DD3" w14:textId="77777777" w:rsidR="00D82E53" w:rsidRPr="006D5BF0" w:rsidRDefault="00D82E53" w:rsidP="00D82E53">
      <w:pPr>
        <w:spacing w:before="160" w:after="16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 </w:t>
      </w:r>
      <w:r w:rsidRPr="006D5BF0">
        <w:rPr>
          <w:rFonts w:ascii="Times New Roman" w:hAnsi="Times New Roman" w:cs="Times New Roman"/>
          <w:sz w:val="24"/>
          <w:szCs w:val="24"/>
        </w:rPr>
        <w:t>Örneklem standart sapmasını kullanarak %95 güvenilirlikle toplam tahmini için örneklem genişliği 90 alındığında hoş görülebilecek hata miktarını bulunuz</w:t>
      </w:r>
      <w:r>
        <w:rPr>
          <w:rFonts w:ascii="Times New Roman" w:hAnsi="Times New Roman" w:cs="Times New Roman"/>
          <w:sz w:val="24"/>
          <w:szCs w:val="24"/>
        </w:rPr>
        <w:t xml:space="preserve"> </w:t>
      </w:r>
      <w:r w:rsidRPr="006D5BF0">
        <w:rPr>
          <w:rFonts w:ascii="Times New Roman" w:hAnsi="Times New Roman" w:cs="Times New Roman"/>
          <w:sz w:val="24"/>
          <w:szCs w:val="24"/>
        </w:rPr>
        <w:t>(tablo değeri=2).</w:t>
      </w:r>
    </w:p>
    <w:p w14:paraId="1F8C4FE4" w14:textId="77777777" w:rsidR="00D82E53" w:rsidRDefault="00D82E53" w:rsidP="00D82E53">
      <w:pPr>
        <w:spacing w:before="160" w:after="160" w:line="240" w:lineRule="auto"/>
        <w:ind w:left="360"/>
        <w:jc w:val="both"/>
        <w:rPr>
          <w:rFonts w:ascii="Times New Roman" w:hAnsi="Times New Roman" w:cs="Times New Roman"/>
          <w:sz w:val="24"/>
          <w:szCs w:val="24"/>
        </w:rPr>
      </w:pPr>
      <w:r w:rsidRPr="000F288F">
        <w:rPr>
          <w:rFonts w:ascii="Times New Roman" w:hAnsi="Times New Roman" w:cs="Times New Roman"/>
          <w:b/>
          <w:bCs/>
          <w:sz w:val="24"/>
          <w:szCs w:val="24"/>
        </w:rPr>
        <w:t>4)</w:t>
      </w:r>
      <w:r w:rsidRPr="000F288F">
        <w:rPr>
          <w:rFonts w:ascii="Times New Roman" w:hAnsi="Times New Roman" w:cs="Times New Roman"/>
          <w:sz w:val="24"/>
          <w:szCs w:val="24"/>
        </w:rPr>
        <w:t xml:space="preserve"> BRÖ ile çekilen bir örneklemde</w:t>
      </w:r>
    </w:p>
    <w:p w14:paraId="64E1A60F" w14:textId="77777777" w:rsidR="00D82E53" w:rsidRPr="000F288F" w:rsidRDefault="00D82E53" w:rsidP="00D82E53">
      <w:pPr>
        <w:spacing w:before="160" w:after="160" w:line="24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a)</w:t>
      </w:r>
      <w:r w:rsidRPr="000F288F">
        <w:rPr>
          <w:rFonts w:ascii="Times New Roman"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sidRPr="000F288F">
        <w:rPr>
          <w:rFonts w:ascii="Times New Roman" w:eastAsiaTheme="minorEastAsia" w:hAnsi="Times New Roman" w:cs="Times New Roman"/>
          <w:sz w:val="24"/>
          <w:szCs w:val="24"/>
        </w:rPr>
        <w:t xml:space="preserve"> kitle toplamının tahmin edicisi ve </w:t>
      </w:r>
      <m:oMath>
        <m:r>
          <w:rPr>
            <w:rFonts w:ascii="Cambria Math" w:eastAsiaTheme="minorEastAsia" w:hAnsi="Cambria Math" w:cs="Times New Roman"/>
            <w:sz w:val="24"/>
            <w:szCs w:val="24"/>
          </w:rPr>
          <m:t>Y</m:t>
        </m:r>
      </m:oMath>
      <w:r w:rsidRPr="000F288F">
        <w:rPr>
          <w:rFonts w:ascii="Times New Roman" w:eastAsiaTheme="minorEastAsia" w:hAnsi="Times New Roman" w:cs="Times New Roman"/>
          <w:sz w:val="24"/>
          <w:szCs w:val="24"/>
        </w:rPr>
        <w:t xml:space="preserve"> kitle toplamı olsun. Bu tahmin edicinin yansızlığını</w:t>
      </w:r>
      <w:r>
        <w:rPr>
          <w:rFonts w:ascii="Times New Roman" w:eastAsiaTheme="minorEastAsia"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=Y</m:t>
        </m:r>
      </m:oMath>
      <w:r w:rsidRPr="000F288F">
        <w:rPr>
          <w:rFonts w:ascii="Times New Roman" w:hAnsi="Times New Roman" w:cs="Times New Roman"/>
          <w:sz w:val="24"/>
          <w:szCs w:val="24"/>
        </w:rPr>
        <w:t xml:space="preserve">)) gösteriniz. </w:t>
      </w:r>
    </w:p>
    <w:p w14:paraId="3FAC76B0" w14:textId="77777777" w:rsidR="00D82E53" w:rsidRDefault="00D82E53" w:rsidP="00D82E53">
      <w:pPr>
        <w:spacing w:before="160" w:after="160" w:line="240" w:lineRule="auto"/>
        <w:ind w:firstLine="36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 Değerleri 1, 2, 3, 4, 5 olan bir kümeden üç genişliğinde çekilmek istediğinde a) şıkkındaki </w:t>
      </w:r>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=Y</m:t>
        </m:r>
      </m:oMath>
      <w:r>
        <w:rPr>
          <w:rFonts w:ascii="Times New Roman" w:eastAsiaTheme="minorEastAsia" w:hAnsi="Times New Roman" w:cs="Times New Roman"/>
          <w:sz w:val="24"/>
          <w:szCs w:val="24"/>
        </w:rPr>
        <w:t xml:space="preserve"> eşitliğinin doğruluğunu gösteriniz.</w:t>
      </w:r>
    </w:p>
    <w:p w14:paraId="56520904" w14:textId="77777777" w:rsidR="00D82E53" w:rsidRPr="007312D4" w:rsidRDefault="00D82E53" w:rsidP="00D82E53">
      <w:pPr>
        <w:spacing w:before="160" w:after="160" w:line="240" w:lineRule="auto"/>
        <w:jc w:val="both"/>
        <w:rPr>
          <w:rFonts w:ascii="Times New Roman" w:eastAsiaTheme="minorEastAsia" w:hAnsi="Times New Roman" w:cs="Times New Roman"/>
          <w:sz w:val="24"/>
          <w:szCs w:val="24"/>
        </w:rPr>
      </w:pPr>
      <w:r w:rsidRPr="00B36B42">
        <w:rPr>
          <w:rFonts w:ascii="Times New Roman" w:eastAsiaTheme="minorEastAsia" w:hAnsi="Times New Roman" w:cs="Times New Roman"/>
          <w:b/>
          <w:bCs/>
          <w:sz w:val="24"/>
          <w:szCs w:val="24"/>
        </w:rPr>
        <w:t>NOT:</w:t>
      </w:r>
      <w:r>
        <w:rPr>
          <w:rFonts w:ascii="Times New Roman" w:eastAsiaTheme="minorEastAsia" w:hAnsi="Times New Roman" w:cs="Times New Roman"/>
          <w:sz w:val="24"/>
          <w:szCs w:val="24"/>
        </w:rPr>
        <w:t xml:space="preserve"> 4 sorudan herhangi 3 soruyu cevaplayınız.</w:t>
      </w:r>
    </w:p>
    <w:p w14:paraId="19FBBB30" w14:textId="77777777" w:rsidR="00D82E53" w:rsidRPr="00C22E08" w:rsidRDefault="00D82E53" w:rsidP="00D82E53">
      <w:pPr>
        <w:jc w:val="right"/>
        <w:rPr>
          <w:rFonts w:ascii="Times New Roman" w:hAnsi="Times New Roman" w:cs="Times New Roman"/>
          <w:b/>
          <w:bCs/>
          <w:sz w:val="24"/>
          <w:szCs w:val="24"/>
        </w:rPr>
      </w:pPr>
      <w:r w:rsidRPr="00C22E08">
        <w:rPr>
          <w:rFonts w:ascii="Times New Roman" w:hAnsi="Times New Roman" w:cs="Times New Roman"/>
          <w:b/>
          <w:bCs/>
          <w:sz w:val="24"/>
          <w:szCs w:val="24"/>
        </w:rPr>
        <w:lastRenderedPageBreak/>
        <w:t>18.11.2019</w:t>
      </w:r>
    </w:p>
    <w:p w14:paraId="6948D4BC" w14:textId="77777777" w:rsidR="00D82E53" w:rsidRPr="00C22E08" w:rsidRDefault="00D82E53" w:rsidP="00D82E53">
      <w:pPr>
        <w:jc w:val="center"/>
        <w:rPr>
          <w:rFonts w:ascii="Times New Roman" w:hAnsi="Times New Roman" w:cs="Times New Roman"/>
          <w:b/>
          <w:bCs/>
          <w:sz w:val="24"/>
          <w:szCs w:val="24"/>
        </w:rPr>
      </w:pPr>
      <w:r w:rsidRPr="00C22E08">
        <w:rPr>
          <w:rFonts w:ascii="Times New Roman" w:hAnsi="Times New Roman" w:cs="Times New Roman"/>
          <w:b/>
          <w:bCs/>
          <w:sz w:val="24"/>
          <w:szCs w:val="24"/>
        </w:rPr>
        <w:t>ÖRNEKLEME-I ARA SINAV CEVAP ANAHTARI</w:t>
      </w:r>
    </w:p>
    <w:p w14:paraId="2A162842" w14:textId="77777777" w:rsidR="00D82E53" w:rsidRPr="00C22E08" w:rsidRDefault="00D82E53" w:rsidP="00D82E53">
      <w:pPr>
        <w:rPr>
          <w:rFonts w:ascii="Times New Roman" w:hAnsi="Times New Roman" w:cs="Times New Roman"/>
          <w:sz w:val="24"/>
          <w:szCs w:val="24"/>
        </w:rPr>
      </w:pPr>
      <w:r w:rsidRPr="00C22E08">
        <w:rPr>
          <w:rFonts w:ascii="Times New Roman" w:hAnsi="Times New Roman" w:cs="Times New Roman"/>
          <w:sz w:val="24"/>
          <w:szCs w:val="24"/>
        </w:rPr>
        <w:t xml:space="preserve">1) </w:t>
      </w:r>
    </w:p>
    <w:p w14:paraId="2F133E66" w14:textId="77777777" w:rsidR="00D82E53" w:rsidRPr="00C22E08" w:rsidRDefault="00D82E53" w:rsidP="00D82E53">
      <w:pPr>
        <w:rPr>
          <w:rFonts w:ascii="Times New Roman" w:hAnsi="Times New Roman" w:cs="Times New Roman"/>
          <w:sz w:val="24"/>
          <w:szCs w:val="24"/>
        </w:rPr>
      </w:pPr>
      <w:r w:rsidRPr="00C22E08">
        <w:rPr>
          <w:rFonts w:ascii="Times New Roman" w:hAnsi="Times New Roman" w:cs="Times New Roman"/>
          <w:sz w:val="24"/>
          <w:szCs w:val="24"/>
        </w:rPr>
        <w:t>a)</w:t>
      </w:r>
    </w:p>
    <w:p w14:paraId="104DA167"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Örnekleme</w:t>
      </w:r>
      <w:r w:rsidRPr="00C22E08">
        <w:rPr>
          <w:rFonts w:ascii="Times New Roman" w:hAnsi="Times New Roman" w:cs="Times New Roman"/>
          <w:sz w:val="24"/>
          <w:szCs w:val="24"/>
        </w:rPr>
        <w:t>: Kitle birimlerinin bir kısmına belirli yöntemlerle ulaşılarak gerekli bilgilerin elde edilmesi işlemidir.</w:t>
      </w:r>
    </w:p>
    <w:p w14:paraId="0D35B7CD"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Örneklem</w:t>
      </w:r>
      <w:r w:rsidRPr="00C22E08">
        <w:rPr>
          <w:rFonts w:ascii="Times New Roman" w:hAnsi="Times New Roman" w:cs="Times New Roman"/>
          <w:sz w:val="24"/>
          <w:szCs w:val="24"/>
        </w:rPr>
        <w:t>: Kitlenin örnekleme yaparken seçilen alt kısmı.</w:t>
      </w:r>
    </w:p>
    <w:p w14:paraId="60D8DC9B"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Kitle</w:t>
      </w:r>
      <w:r w:rsidRPr="00C22E08">
        <w:rPr>
          <w:rFonts w:ascii="Times New Roman" w:hAnsi="Times New Roman" w:cs="Times New Roman"/>
          <w:sz w:val="24"/>
          <w:szCs w:val="24"/>
        </w:rPr>
        <w:t>: Araştırma kapsamına giren, aynı özellikleri taşıyan birimlerin ya da bireylerin oluşturduğu topluluğa</w:t>
      </w:r>
      <w:r w:rsidRPr="00C22E08">
        <w:rPr>
          <w:rFonts w:ascii="Times New Roman" w:hAnsi="Times New Roman" w:cs="Times New Roman"/>
          <w:b/>
          <w:bCs/>
          <w:sz w:val="24"/>
          <w:szCs w:val="24"/>
        </w:rPr>
        <w:t> </w:t>
      </w:r>
      <w:r w:rsidRPr="00C22E08">
        <w:rPr>
          <w:rFonts w:ascii="Times New Roman" w:hAnsi="Times New Roman" w:cs="Times New Roman"/>
          <w:sz w:val="24"/>
          <w:szCs w:val="24"/>
        </w:rPr>
        <w:t>kitle denir</w:t>
      </w:r>
    </w:p>
    <w:p w14:paraId="7A941BCB"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Gözlem</w:t>
      </w:r>
      <w:r w:rsidRPr="00C22E08">
        <w:rPr>
          <w:rFonts w:ascii="Times New Roman" w:hAnsi="Times New Roman" w:cs="Times New Roman"/>
          <w:sz w:val="24"/>
          <w:szCs w:val="24"/>
        </w:rPr>
        <w:t>: Bir ya da daha fazla kimsenin gerçek hayat içinde olup bitenleri bir plan dahilinde izlemesi ve kaydetmesine gözlem denir.</w:t>
      </w:r>
    </w:p>
    <w:p w14:paraId="1EFB33C2"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Örnek</w:t>
      </w:r>
      <w:r w:rsidRPr="00C22E08">
        <w:rPr>
          <w:rFonts w:ascii="Times New Roman" w:hAnsi="Times New Roman" w:cs="Times New Roman"/>
          <w:sz w:val="24"/>
          <w:szCs w:val="24"/>
        </w:rPr>
        <w:t xml:space="preserve"> </w:t>
      </w:r>
      <w:r w:rsidRPr="007C1E93">
        <w:rPr>
          <w:rFonts w:ascii="Times New Roman" w:hAnsi="Times New Roman" w:cs="Times New Roman"/>
          <w:b/>
          <w:bCs/>
          <w:sz w:val="24"/>
          <w:szCs w:val="24"/>
        </w:rPr>
        <w:t>uzayı</w:t>
      </w:r>
      <w:r w:rsidRPr="00C22E08">
        <w:rPr>
          <w:rFonts w:ascii="Times New Roman" w:hAnsi="Times New Roman" w:cs="Times New Roman"/>
          <w:sz w:val="24"/>
          <w:szCs w:val="24"/>
        </w:rPr>
        <w:t>: Aynı özelliğe sahip birimler topluluğu olarak tanımlanan kitleden belirlenen bir örnekleme yöntemi ile aynı genişlikte seçilebilecek tüm örneklemlerin oluşturduğu uzaya örnek uzayı adı verilir.</w:t>
      </w:r>
    </w:p>
    <w:p w14:paraId="25FD5A71"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Tahmin edici</w:t>
      </w:r>
      <w:r w:rsidRPr="00C22E08">
        <w:rPr>
          <w:rFonts w:ascii="Times New Roman" w:hAnsi="Times New Roman" w:cs="Times New Roman"/>
          <w:sz w:val="24"/>
          <w:szCs w:val="24"/>
        </w:rPr>
        <w:t>: Sonlu kitleden çekilen örneklemden yararlanılarak kitlenin özelliklerini tahmin etmek amacı ile tanımlanan matematiksel eşitliğe tahmin edici (</w:t>
      </w:r>
      <m:oMath>
        <m:acc>
          <m:accPr>
            <m:ctrlPr>
              <w:rPr>
                <w:rFonts w:ascii="Cambria Math" w:hAnsi="Cambria Math" w:cs="Times New Roman"/>
                <w:i/>
                <w:sz w:val="24"/>
                <w:szCs w:val="24"/>
              </w:rPr>
            </m:ctrlPr>
          </m:accPr>
          <m:e>
            <m:r>
              <w:rPr>
                <w:rFonts w:ascii="Cambria Math" w:hAnsi="Cambria Math" w:cs="Times New Roman"/>
                <w:sz w:val="24"/>
                <w:szCs w:val="24"/>
              </w:rPr>
              <m:t>θ</m:t>
            </m:r>
          </m:e>
        </m:acc>
      </m:oMath>
      <w:r w:rsidRPr="00C22E08">
        <w:rPr>
          <w:rFonts w:ascii="Times New Roman" w:eastAsiaTheme="minorEastAsia" w:hAnsi="Times New Roman" w:cs="Times New Roman"/>
          <w:sz w:val="24"/>
          <w:szCs w:val="24"/>
        </w:rPr>
        <w:t>) denir.</w:t>
      </w:r>
    </w:p>
    <w:p w14:paraId="0383670A" w14:textId="77777777" w:rsidR="00D82E53" w:rsidRPr="00C22E08"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Parametre</w:t>
      </w:r>
      <w:r w:rsidRPr="00C22E08">
        <w:rPr>
          <w:rFonts w:ascii="Times New Roman" w:hAnsi="Times New Roman" w:cs="Times New Roman"/>
          <w:sz w:val="24"/>
          <w:szCs w:val="24"/>
        </w:rPr>
        <w:t>:</w:t>
      </w:r>
      <w:r w:rsidRPr="00C22E08">
        <w:rPr>
          <w:rFonts w:ascii="Times New Roman" w:eastAsia="Calibri" w:hAnsi="Times New Roman" w:cs="Times New Roman"/>
          <w:sz w:val="24"/>
          <w:szCs w:val="24"/>
        </w:rPr>
        <w:t xml:space="preserve"> </w:t>
      </w:r>
      <w:bookmarkStart w:id="0" w:name="_Hlk26009663"/>
      <w:r w:rsidRPr="0061467C">
        <w:rPr>
          <w:rFonts w:ascii="Times New Roman" w:eastAsia="Calibri" w:hAnsi="Times New Roman" w:cs="Times New Roman"/>
          <w:sz w:val="24"/>
          <w:szCs w:val="24"/>
        </w:rPr>
        <w:t>Kitle özelliklerinin sayısal değerlerine</w:t>
      </w:r>
      <w:r>
        <w:rPr>
          <w:rFonts w:ascii="Times New Roman" w:eastAsia="Calibri" w:hAnsi="Times New Roman" w:cs="Times New Roman"/>
          <w:sz w:val="24"/>
          <w:szCs w:val="24"/>
        </w:rPr>
        <w:t xml:space="preserve"> parametre</w:t>
      </w:r>
      <w:r w:rsidRPr="0061467C">
        <w:rPr>
          <w:rFonts w:ascii="Times New Roman" w:eastAsia="Calibri" w:hAnsi="Times New Roman" w:cs="Times New Roman"/>
          <w:sz w:val="24"/>
          <w:szCs w:val="24"/>
        </w:rPr>
        <w:t xml:space="preserve"> denir.</w:t>
      </w:r>
      <w:bookmarkEnd w:id="0"/>
    </w:p>
    <w:p w14:paraId="631490C5" w14:textId="77777777" w:rsidR="00D82E53" w:rsidRPr="00C22E08" w:rsidRDefault="00D82E53" w:rsidP="00D82E53">
      <w:pPr>
        <w:rPr>
          <w:rFonts w:ascii="Times New Roman" w:hAnsi="Times New Roman" w:cs="Times New Roman"/>
          <w:sz w:val="24"/>
          <w:szCs w:val="24"/>
        </w:rPr>
      </w:pPr>
      <w:r w:rsidRPr="00C22E08">
        <w:rPr>
          <w:rFonts w:ascii="Times New Roman" w:hAnsi="Times New Roman" w:cs="Times New Roman"/>
          <w:sz w:val="24"/>
          <w:szCs w:val="24"/>
        </w:rPr>
        <w:t>b)</w:t>
      </w:r>
    </w:p>
    <w:p w14:paraId="2702C0DE" w14:textId="77777777" w:rsidR="00D82E53" w:rsidRDefault="00D82E53" w:rsidP="00D82E53">
      <w:pPr>
        <w:rPr>
          <w:rFonts w:ascii="Times New Roman" w:eastAsiaTheme="minorEastAsia" w:hAnsi="Times New Roman" w:cs="Times New Roman"/>
          <w:sz w:val="24"/>
          <w:szCs w:val="24"/>
        </w:rPr>
      </w:pPr>
      <w:r w:rsidRPr="007C1E93">
        <w:rPr>
          <w:rFonts w:ascii="Times New Roman" w:hAnsi="Times New Roman" w:cs="Times New Roman"/>
          <w:b/>
          <w:bCs/>
          <w:sz w:val="24"/>
          <w:szCs w:val="24"/>
        </w:rPr>
        <w:t>Tutarlılık</w:t>
      </w:r>
      <w:r w:rsidRPr="00C22E08">
        <w:rPr>
          <w:rFonts w:ascii="Times New Roman" w:hAnsi="Times New Roman" w:cs="Times New Roman"/>
          <w:sz w:val="24"/>
          <w:szCs w:val="24"/>
        </w:rPr>
        <w:t>:</w:t>
      </w:r>
      <w:r>
        <w:rPr>
          <w:rFonts w:ascii="Times New Roman" w:hAnsi="Times New Roman" w:cs="Times New Roman"/>
          <w:sz w:val="24"/>
          <w:szCs w:val="24"/>
        </w:rPr>
        <w:t xml:space="preserve"> </w:t>
      </w:r>
      <w:r w:rsidRPr="00BC78CF">
        <w:rPr>
          <w:rFonts w:ascii="Times New Roman" w:eastAsiaTheme="minorEastAsia" w:hAnsi="Times New Roman" w:cs="Times New Roman"/>
          <w:sz w:val="24"/>
          <w:szCs w:val="24"/>
        </w:rPr>
        <w:t>Örneklem genişliği (n) verilen bir sayıdan daha büyük alındığında tahmin ile parametre arasındaki farkın düşünülebilen en küçük pozitif bir sayıdan daha küçük kalma olasılığı 1 ise o tahmine tutarlı denir. Matematiksel olarak:</w:t>
      </w:r>
    </w:p>
    <w:p w14:paraId="2FADBC52" w14:textId="77777777" w:rsidR="00D82E53" w:rsidRPr="00C22E08" w:rsidRDefault="00D82E53" w:rsidP="00D82E53">
      <w:pPr>
        <w:rPr>
          <w:rFonts w:ascii="Times New Roman"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n→∞</m:t>
                  </m:r>
                </m:lim>
              </m:limLow>
            </m:fName>
            <m:e>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d>
                    <m:dPr>
                      <m:begChr m:val="|"/>
                      <m:endChr m:val="|"/>
                      <m:ctrlPr>
                        <w:rPr>
                          <w:rFonts w:ascii="Cambria Math" w:eastAsiaTheme="minorEastAsia"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r>
                        <m:rPr>
                          <m:sty m:val="p"/>
                        </m:rPr>
                        <w:rPr>
                          <w:rFonts w:ascii="Cambria Math" w:eastAsiaTheme="minorEastAsia" w:hAnsi="Cambria Math" w:cs="Times New Roman"/>
                          <w:sz w:val="24"/>
                          <w:szCs w:val="24"/>
                        </w:rPr>
                        <m:t>-</m:t>
                      </m:r>
                      <m:r>
                        <w:rPr>
                          <w:rFonts w:ascii="Cambria Math" w:hAnsi="Cambria Math" w:cs="Times New Roman"/>
                          <w:sz w:val="24"/>
                          <w:szCs w:val="24"/>
                        </w:rPr>
                        <m:t>θ</m:t>
                      </m:r>
                      <m:ctrlPr>
                        <w:rPr>
                          <w:rFonts w:ascii="Cambria Math" w:hAnsi="Cambria Math" w:cs="Times New Roman"/>
                          <w:i/>
                          <w:sz w:val="24"/>
                          <w:szCs w:val="24"/>
                        </w:rPr>
                      </m:ctrlPr>
                    </m:e>
                  </m:d>
                  <m:r>
                    <w:rPr>
                      <w:rFonts w:ascii="Cambria Math" w:hAnsi="Cambria Math" w:cs="Times New Roman"/>
                      <w:sz w:val="24"/>
                      <w:szCs w:val="24"/>
                    </w:rPr>
                    <m:t>&lt;ε</m:t>
                  </m:r>
                  <m:ctrlPr>
                    <w:rPr>
                      <w:rFonts w:ascii="Cambria Math" w:hAnsi="Cambria Math" w:cs="Times New Roman"/>
                      <w:i/>
                      <w:sz w:val="24"/>
                      <w:szCs w:val="24"/>
                    </w:rPr>
                  </m:ctrlPr>
                </m:e>
              </m:d>
              <m:r>
                <w:rPr>
                  <w:rFonts w:ascii="Cambria Math" w:eastAsiaTheme="minorEastAsia" w:hAnsi="Cambria Math" w:cs="Times New Roman"/>
                  <w:sz w:val="24"/>
                  <w:szCs w:val="24"/>
                </w:rPr>
                <m:t>=1</m:t>
              </m:r>
            </m:e>
          </m:func>
        </m:oMath>
      </m:oMathPara>
    </w:p>
    <w:p w14:paraId="371E6E0E" w14:textId="77777777" w:rsidR="00D82E53"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Yansızlık</w:t>
      </w:r>
      <w:r w:rsidRPr="00C22E08">
        <w:rPr>
          <w:rFonts w:ascii="Times New Roman" w:hAnsi="Times New Roman" w:cs="Times New Roman"/>
          <w:sz w:val="24"/>
          <w:szCs w:val="24"/>
        </w:rPr>
        <w:t>:</w:t>
      </w:r>
      <w:r>
        <w:rPr>
          <w:rFonts w:ascii="Times New Roman" w:hAnsi="Times New Roman" w:cs="Times New Roman"/>
          <w:sz w:val="24"/>
          <w:szCs w:val="24"/>
        </w:rPr>
        <w:t xml:space="preserve"> </w:t>
      </w:r>
      <w:r w:rsidRPr="00BC78CF">
        <w:rPr>
          <w:rFonts w:ascii="Times New Roman" w:hAnsi="Times New Roman" w:cs="Times New Roman"/>
          <w:sz w:val="24"/>
          <w:szCs w:val="24"/>
        </w:rPr>
        <w:t xml:space="preserve">Bir tahmin edicinin beklenen değeri parametre değerine eşit ise (yani </w:t>
      </w:r>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e>
        </m:d>
        <m:r>
          <w:rPr>
            <w:rFonts w:ascii="Cambria Math" w:hAnsi="Cambria Math" w:cs="Times New Roman"/>
            <w:sz w:val="24"/>
            <w:szCs w:val="24"/>
          </w:rPr>
          <m:t>=θ</m:t>
        </m:r>
      </m:oMath>
      <w:r w:rsidRPr="00BC78CF">
        <w:rPr>
          <w:rFonts w:ascii="Times New Roman" w:eastAsiaTheme="minorEastAsia" w:hAnsi="Times New Roman" w:cs="Times New Roman"/>
          <w:sz w:val="24"/>
          <w:szCs w:val="24"/>
        </w:rPr>
        <w:t>)</w:t>
      </w:r>
      <w:r w:rsidRPr="00BC78CF">
        <w:rPr>
          <w:rFonts w:ascii="Times New Roman" w:hAnsi="Times New Roman" w:cs="Times New Roman"/>
          <w:sz w:val="24"/>
          <w:szCs w:val="24"/>
        </w:rPr>
        <w:t xml:space="preserve"> o tahmin edici yansızdır. Tahmincinin beklenen değeri örneklem dağılımının ortalamasıdır.</w:t>
      </w:r>
    </w:p>
    <w:p w14:paraId="2570E7E1" w14:textId="77777777" w:rsidR="00D82E53" w:rsidRPr="00C22E08" w:rsidRDefault="00D82E53" w:rsidP="00D82E53">
      <w:pPr>
        <w:spacing w:line="240" w:lineRule="auto"/>
        <w:ind w:left="106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 xml:space="preserve">Yanlılık Miktarı = </m:t>
          </m:r>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e>
          </m:d>
          <m:r>
            <w:rPr>
              <w:rFonts w:ascii="Cambria Math" w:eastAsiaTheme="minorEastAsia" w:hAnsi="Cambria Math" w:cs="Times New Roman"/>
              <w:sz w:val="24"/>
              <w:szCs w:val="24"/>
            </w:rPr>
            <m:t>-</m:t>
          </m:r>
          <m:r>
            <w:rPr>
              <w:rFonts w:ascii="Cambria Math" w:hAnsi="Cambria Math" w:cs="Times New Roman"/>
              <w:sz w:val="24"/>
              <w:szCs w:val="24"/>
            </w:rPr>
            <m:t>θ</m:t>
          </m:r>
        </m:oMath>
      </m:oMathPara>
    </w:p>
    <w:p w14:paraId="777C5F94" w14:textId="77777777" w:rsidR="00D82E53" w:rsidRDefault="00D82E53" w:rsidP="00D82E53">
      <w:pPr>
        <w:rPr>
          <w:rFonts w:ascii="Times New Roman" w:hAnsi="Times New Roman" w:cs="Times New Roman"/>
          <w:sz w:val="24"/>
          <w:szCs w:val="24"/>
        </w:rPr>
      </w:pPr>
      <w:r w:rsidRPr="007C1E93">
        <w:rPr>
          <w:rFonts w:ascii="Times New Roman" w:hAnsi="Times New Roman" w:cs="Times New Roman"/>
          <w:b/>
          <w:bCs/>
          <w:sz w:val="24"/>
          <w:szCs w:val="24"/>
        </w:rPr>
        <w:t>Duyarlılık</w:t>
      </w:r>
      <w:r w:rsidRPr="00C22E08">
        <w:rPr>
          <w:rFonts w:ascii="Times New Roman" w:hAnsi="Times New Roman" w:cs="Times New Roman"/>
          <w:sz w:val="24"/>
          <w:szCs w:val="24"/>
        </w:rPr>
        <w:t xml:space="preserve">: </w:t>
      </w:r>
      <w:r w:rsidRPr="00BC78CF">
        <w:rPr>
          <w:rFonts w:ascii="Times New Roman" w:hAnsi="Times New Roman" w:cs="Times New Roman"/>
          <w:sz w:val="24"/>
          <w:szCs w:val="24"/>
        </w:rPr>
        <w:t xml:space="preserve">Bir tahmin edicinin </w:t>
      </w:r>
      <w:proofErr w:type="spellStart"/>
      <w:r w:rsidRPr="00BC78CF">
        <w:rPr>
          <w:rFonts w:ascii="Times New Roman" w:hAnsi="Times New Roman" w:cs="Times New Roman"/>
          <w:sz w:val="24"/>
          <w:szCs w:val="24"/>
        </w:rPr>
        <w:t>varyansının</w:t>
      </w:r>
      <w:proofErr w:type="spellEnd"/>
      <w:r w:rsidRPr="00BC78CF">
        <w:rPr>
          <w:rFonts w:ascii="Times New Roman" w:hAnsi="Times New Roman" w:cs="Times New Roman"/>
          <w:sz w:val="24"/>
          <w:szCs w:val="24"/>
        </w:rPr>
        <w:t xml:space="preserve"> tersi duyarlılık ölçüsüdür. Bu tanıma göre </w:t>
      </w:r>
      <w:proofErr w:type="spellStart"/>
      <w:r w:rsidRPr="00BC78CF">
        <w:rPr>
          <w:rFonts w:ascii="Times New Roman" w:hAnsi="Times New Roman" w:cs="Times New Roman"/>
          <w:sz w:val="24"/>
          <w:szCs w:val="24"/>
        </w:rPr>
        <w:t>varyansı</w:t>
      </w:r>
      <w:proofErr w:type="spellEnd"/>
      <w:r w:rsidRPr="00BC78CF">
        <w:rPr>
          <w:rFonts w:ascii="Times New Roman" w:hAnsi="Times New Roman" w:cs="Times New Roman"/>
          <w:sz w:val="24"/>
          <w:szCs w:val="24"/>
        </w:rPr>
        <w:t xml:space="preserve"> küçük olan tahmin ediciler yüksek duyarlılığa sahiptir.</w:t>
      </w:r>
    </w:p>
    <w:p w14:paraId="796B9D7C" w14:textId="77777777" w:rsidR="00D82E53" w:rsidRPr="00C22E08" w:rsidRDefault="00D82E53" w:rsidP="00D82E53">
      <w:pPr>
        <w:rPr>
          <w:rFonts w:ascii="Times New Roman" w:hAnsi="Times New Roman" w:cs="Times New Roman"/>
          <w:sz w:val="24"/>
          <w:szCs w:val="24"/>
        </w:rPr>
      </w:pPr>
      <m:oMathPara>
        <m:oMath>
          <m:r>
            <w:rPr>
              <w:rFonts w:ascii="Cambria Math" w:eastAsiaTheme="minorEastAsia" w:hAnsi="Cambria Math" w:cs="Times New Roman"/>
              <w:sz w:val="24"/>
              <w:szCs w:val="24"/>
            </w:rPr>
            <m:t>Duyarlılık=</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V</m:t>
              </m:r>
              <m:d>
                <m:dPr>
                  <m:ctrlPr>
                    <w:rPr>
                      <w:rFonts w:ascii="Cambria Math" w:eastAsiaTheme="minorEastAsia"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θ</m:t>
                      </m:r>
                    </m:e>
                  </m:acc>
                  <m:ctrlPr>
                    <w:rPr>
                      <w:rFonts w:ascii="Cambria Math" w:hAnsi="Cambria Math" w:cs="Times New Roman"/>
                      <w:i/>
                      <w:sz w:val="24"/>
                      <w:szCs w:val="24"/>
                    </w:rPr>
                  </m:ctrlPr>
                </m:e>
              </m:d>
            </m:den>
          </m:f>
        </m:oMath>
      </m:oMathPara>
    </w:p>
    <w:p w14:paraId="30858D77" w14:textId="77777777" w:rsidR="00D82E53" w:rsidRDefault="00D82E53" w:rsidP="00D82E53">
      <w:pPr>
        <w:rPr>
          <w:rFonts w:ascii="Times New Roman" w:hAnsi="Times New Roman" w:cs="Times New Roman"/>
          <w:sz w:val="24"/>
          <w:szCs w:val="24"/>
        </w:rPr>
      </w:pPr>
      <w:r w:rsidRPr="00C22E08">
        <w:rPr>
          <w:rFonts w:ascii="Times New Roman" w:hAnsi="Times New Roman" w:cs="Times New Roman"/>
          <w:sz w:val="24"/>
          <w:szCs w:val="24"/>
        </w:rPr>
        <w:t>2)</w:t>
      </w:r>
      <w:r>
        <w:rPr>
          <w:rFonts w:ascii="Times New Roman" w:hAnsi="Times New Roman" w:cs="Times New Roman"/>
          <w:sz w:val="24"/>
          <w:szCs w:val="24"/>
        </w:rPr>
        <w:t xml:space="preserve"> </w:t>
      </w:r>
    </w:p>
    <w:p w14:paraId="0E90EBF8" w14:textId="77777777" w:rsidR="00D82E53" w:rsidRPr="00C22E08" w:rsidRDefault="00D82E53" w:rsidP="00D82E53">
      <w:pPr>
        <w:jc w:val="center"/>
        <w:rPr>
          <w:rFonts w:ascii="Times New Roman" w:hAnsi="Times New Roman" w:cs="Times New Roman"/>
          <w:sz w:val="24"/>
          <w:szCs w:val="24"/>
        </w:rPr>
      </w:pPr>
      <m:oMathPara>
        <m:oMath>
          <m:r>
            <w:rPr>
              <w:rFonts w:ascii="Cambria Math" w:hAnsi="Cambria Math" w:cs="Times New Roman"/>
              <w:sz w:val="24"/>
              <w:szCs w:val="24"/>
            </w:rPr>
            <m:t>n = 15, N = 150</m:t>
          </m:r>
        </m:oMath>
      </m:oMathPara>
    </w:p>
    <w:p w14:paraId="68B9457C" w14:textId="77777777" w:rsidR="00D82E53" w:rsidRDefault="00D82E53" w:rsidP="00D82E53">
      <w:pPr>
        <w:jc w:val="center"/>
        <w:rPr>
          <w:rFonts w:ascii="Times New Roman" w:eastAsiaTheme="minorEastAsia" w:hAnsi="Times New Roman" w:cs="Times New Roman"/>
          <w:sz w:val="24"/>
          <w:szCs w:val="24"/>
        </w:rPr>
      </w:pPr>
      <m:oMath>
        <m:r>
          <w:rPr>
            <w:rFonts w:ascii="Cambria Math" w:hAnsi="Cambria Math" w:cs="Times New Roman"/>
            <w:sz w:val="24"/>
            <w:szCs w:val="24"/>
          </w:rPr>
          <w:lastRenderedPageBreak/>
          <m:t>p=</m:t>
        </m:r>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r>
          <w:rPr>
            <w:rFonts w:ascii="Cambria Math" w:hAnsi="Cambria Math" w:cs="Times New Roman"/>
            <w:sz w:val="24"/>
            <w:szCs w:val="24"/>
          </w:rPr>
          <m:t xml:space="preserve">,   a=4 </m:t>
        </m:r>
      </m:oMath>
      <w:r>
        <w:rPr>
          <w:rFonts w:ascii="Times New Roman" w:eastAsiaTheme="minorEastAsia" w:hAnsi="Times New Roman" w:cs="Times New Roman"/>
          <w:sz w:val="24"/>
          <w:szCs w:val="24"/>
        </w:rPr>
        <w:t xml:space="preserve">(124 ve 126 arasındakilerin sayısı), </w:t>
      </w:r>
      <m:oMath>
        <m:r>
          <w:rPr>
            <w:rFonts w:ascii="Cambria Math" w:eastAsiaTheme="minorEastAsia" w:hAnsi="Cambria Math" w:cs="Times New Roman"/>
            <w:sz w:val="24"/>
            <w:szCs w:val="24"/>
          </w:rPr>
          <m:t>p=</m:t>
        </m:r>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4</m:t>
            </m:r>
          </m:num>
          <m:den>
            <m:r>
              <m:rPr>
                <m:sty m:val="bi"/>
              </m:rPr>
              <w:rPr>
                <w:rFonts w:ascii="Cambria Math" w:eastAsiaTheme="minorEastAsia" w:hAnsi="Cambria Math" w:cs="Times New Roman"/>
                <w:sz w:val="24"/>
                <w:szCs w:val="24"/>
              </w:rPr>
              <m:t>15</m:t>
            </m:r>
          </m:den>
        </m:f>
      </m:oMath>
    </w:p>
    <w:p w14:paraId="26AB8F53" w14:textId="77777777" w:rsidR="00D82E53" w:rsidRPr="002C29CD" w:rsidRDefault="00D82E53" w:rsidP="00D82E53">
      <w:pPr>
        <w:jc w:val="center"/>
        <w:rPr>
          <w:rFonts w:ascii="Times New Roman" w:eastAsiaTheme="minorEastAsia" w:hAnsi="Times New Roman" w:cs="Times New Roman"/>
          <w:sz w:val="24"/>
          <w:szCs w:val="24"/>
        </w:rPr>
      </w:pPr>
      <m:oMathPara>
        <m:oMath>
          <m:r>
            <w:rPr>
              <w:rFonts w:ascii="Cambria Math" w:hAnsi="Cambria Math" w:cs="Times New Roman"/>
              <w:sz w:val="24"/>
              <w:szCs w:val="24"/>
            </w:rPr>
            <m:t>sh</m:t>
          </m:r>
          <m:d>
            <m:dPr>
              <m:ctrlPr>
                <w:rPr>
                  <w:rFonts w:ascii="Cambria Math" w:hAnsi="Cambria Math" w:cs="Times New Roman"/>
                  <w:i/>
                  <w:sz w:val="24"/>
                  <w:szCs w:val="24"/>
                </w:rPr>
              </m:ctrlPr>
            </m:dPr>
            <m:e>
              <m:r>
                <w:rPr>
                  <w:rFonts w:ascii="Cambria Math" w:hAnsi="Cambria Math" w:cs="Times New Roman"/>
                  <w:sz w:val="24"/>
                  <w:szCs w:val="24"/>
                </w:rPr>
                <m:t>p</m:t>
              </m:r>
            </m:e>
          </m:d>
          <m:r>
            <w:rPr>
              <w:rFonts w:ascii="Cambria Math" w:hAnsi="Cambria Math" w:cs="Times New Roman"/>
              <w:sz w:val="24"/>
              <w:szCs w:val="24"/>
            </w:rPr>
            <m:t>=</m:t>
          </m:r>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1-f</m:t>
                  </m:r>
                </m:e>
              </m:d>
              <m:f>
                <m:fPr>
                  <m:ctrlPr>
                    <w:rPr>
                      <w:rFonts w:ascii="Cambria Math" w:hAnsi="Cambria Math" w:cs="Times New Roman"/>
                      <w:i/>
                      <w:sz w:val="24"/>
                      <w:szCs w:val="24"/>
                    </w:rPr>
                  </m:ctrlPr>
                </m:fPr>
                <m:num>
                  <m:r>
                    <w:rPr>
                      <w:rFonts w:ascii="Cambria Math" w:hAnsi="Cambria Math" w:cs="Times New Roman"/>
                      <w:sz w:val="24"/>
                      <w:szCs w:val="24"/>
                    </w:rPr>
                    <m:t>pq</m:t>
                  </m:r>
                </m:num>
                <m:den>
                  <m:r>
                    <w:rPr>
                      <w:rFonts w:ascii="Cambria Math" w:hAnsi="Cambria Math" w:cs="Times New Roman"/>
                      <w:sz w:val="24"/>
                      <w:szCs w:val="24"/>
                    </w:rPr>
                    <m:t>n</m:t>
                  </m:r>
                </m:den>
              </m:f>
            </m:e>
          </m:rad>
          <m:r>
            <w:rPr>
              <w:rFonts w:ascii="Cambria Math" w:eastAsiaTheme="minorEastAsia" w:hAnsi="Cambria Math" w:cs="Times New Roman"/>
              <w:sz w:val="24"/>
              <w:szCs w:val="24"/>
            </w:rPr>
            <m:t>, 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150</m:t>
              </m:r>
            </m:den>
          </m:f>
        </m:oMath>
      </m:oMathPara>
    </w:p>
    <w:p w14:paraId="1EA61E7F" w14:textId="77777777" w:rsidR="00D82E53" w:rsidRPr="002C29CD" w:rsidRDefault="00D82E53" w:rsidP="00D82E53">
      <w:pPr>
        <w:jc w:val="cente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m:t>
              </m:r>
            </m:e>
          </m:d>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15</m:t>
                      </m:r>
                    </m:num>
                    <m:den>
                      <m:r>
                        <w:rPr>
                          <w:rFonts w:ascii="Cambria Math" w:hAnsi="Cambria Math" w:cs="Times New Roman"/>
                          <w:sz w:val="24"/>
                          <w:szCs w:val="24"/>
                        </w:rPr>
                        <m:t>150</m:t>
                      </m:r>
                    </m:den>
                  </m:f>
                </m:e>
              </m:d>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15</m:t>
                      </m:r>
                    </m:den>
                  </m:f>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15</m:t>
                      </m:r>
                    </m:den>
                  </m:f>
                </m:num>
                <m:den>
                  <m:r>
                    <w:rPr>
                      <w:rFonts w:ascii="Cambria Math" w:hAnsi="Cambria Math" w:cs="Times New Roman"/>
                      <w:sz w:val="24"/>
                      <w:szCs w:val="24"/>
                    </w:rPr>
                    <m:t>15</m:t>
                  </m:r>
                </m:den>
              </m:f>
            </m:e>
          </m:rad>
          <m:r>
            <w:rPr>
              <w:rFonts w:ascii="Cambria Math" w:eastAsiaTheme="minorEastAsia" w:hAnsi="Cambria Math" w:cs="Times New Roman"/>
              <w:sz w:val="24"/>
              <w:szCs w:val="24"/>
            </w:rPr>
            <m:t>=</m:t>
          </m:r>
          <m:r>
            <m:rPr>
              <m:sty m:val="bi"/>
            </m:rPr>
            <w:rPr>
              <w:rFonts w:ascii="Cambria Math" w:eastAsiaTheme="minorEastAsia" w:hAnsi="Cambria Math" w:cs="Times New Roman"/>
              <w:sz w:val="24"/>
              <w:szCs w:val="24"/>
            </w:rPr>
            <m:t>0.1083205</m:t>
          </m:r>
        </m:oMath>
      </m:oMathPara>
    </w:p>
    <w:p w14:paraId="65ECC294"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w:t>
      </w:r>
    </w:p>
    <w:p w14:paraId="46F19CCE"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p w14:paraId="3E195A09" w14:textId="77777777" w:rsidR="00D82E53" w:rsidRPr="008C07A8" w:rsidRDefault="00D82E53" w:rsidP="00D82E53">
      <w:pPr>
        <w:rPr>
          <w:rFonts w:ascii="Times New Roman" w:eastAsiaTheme="minorEastAsia" w:hAnsi="Times New Roman" w:cs="Times New Roman"/>
          <w:sz w:val="24"/>
          <w:szCs w:val="24"/>
        </w:rPr>
      </w:pPr>
      <m:oMathPara>
        <m:oMath>
          <m:r>
            <w:rPr>
              <w:rFonts w:ascii="Cambria Math" w:hAnsi="Cambria Math" w:cs="Times New Roman"/>
              <w:sz w:val="24"/>
              <w:szCs w:val="24"/>
            </w:rPr>
            <m:t>n=30, N=800</m:t>
          </m:r>
        </m:oMath>
      </m:oMathPara>
    </w:p>
    <w:p w14:paraId="6D9FE4E2" w14:textId="77777777" w:rsidR="00D82E53" w:rsidRPr="008C07A8" w:rsidRDefault="00D82E53" w:rsidP="00D82E53">
      <w:pPr>
        <w:rPr>
          <w:rFonts w:ascii="Times New Roman" w:eastAsiaTheme="minorEastAsia"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=N</m:t>
          </m:r>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 xml:space="preserve"> </m:t>
          </m:r>
        </m:oMath>
      </m:oMathPara>
    </w:p>
    <w:p w14:paraId="2A1C953C" w14:textId="77777777" w:rsidR="00D82E53" w:rsidRPr="008C07A8" w:rsidRDefault="00D82E53" w:rsidP="00D82E53">
      <w:pPr>
        <w:rPr>
          <w:rFonts w:ascii="Times New Roman" w:eastAsiaTheme="minorEastAsia"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e>
              </m:nary>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3+4+…+3</m:t>
                  </m:r>
                </m:e>
              </m:d>
              <m:ctrlPr>
                <w:rPr>
                  <w:rFonts w:ascii="Cambria Math" w:eastAsiaTheme="minorEastAsia" w:hAnsi="Cambria Math" w:cs="Times New Roman"/>
                  <w:i/>
                  <w:sz w:val="24"/>
                  <w:szCs w:val="24"/>
                </w:rPr>
              </m:ctrlPr>
            </m:num>
            <m:den>
              <m:r>
                <w:rPr>
                  <w:rFonts w:ascii="Cambria Math" w:eastAsiaTheme="minorEastAsia" w:hAnsi="Cambria Math" w:cs="Times New Roman"/>
                  <w:sz w:val="24"/>
                  <w:szCs w:val="24"/>
                </w:rPr>
                <m:t>30</m:t>
              </m:r>
            </m:den>
          </m:f>
          <m:r>
            <w:rPr>
              <w:rFonts w:ascii="Cambria Math" w:hAnsi="Cambria Math" w:cs="Times New Roman"/>
              <w:sz w:val="24"/>
              <w:szCs w:val="24"/>
            </w:rPr>
            <m:t>=5.1667</m:t>
          </m:r>
        </m:oMath>
      </m:oMathPara>
    </w:p>
    <w:p w14:paraId="2595DE43" w14:textId="77777777" w:rsidR="00D82E53" w:rsidRPr="008C07A8" w:rsidRDefault="00D82E53" w:rsidP="00D82E53">
      <w:pPr>
        <w:rPr>
          <w:rFonts w:ascii="Times New Roman" w:eastAsiaTheme="minorEastAsia"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=800×5.1667=</m:t>
          </m:r>
          <m:r>
            <m:rPr>
              <m:sty m:val="bi"/>
            </m:rPr>
            <w:rPr>
              <w:rFonts w:ascii="Cambria Math" w:hAnsi="Cambria Math" w:cs="Times New Roman"/>
              <w:sz w:val="24"/>
              <w:szCs w:val="24"/>
            </w:rPr>
            <m:t>4133.333</m:t>
          </m:r>
        </m:oMath>
      </m:oMathPara>
    </w:p>
    <w:p w14:paraId="017C846A" w14:textId="77777777" w:rsidR="00D82E53" w:rsidRPr="008C07A8" w:rsidRDefault="00D82E53" w:rsidP="00D82E53">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sh</m:t>
          </m:r>
          <m:d>
            <m:dPr>
              <m:ctrlPr>
                <w:rPr>
                  <w:rFonts w:ascii="Cambria Math" w:eastAsiaTheme="minorEastAsia"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ctrlPr>
                <w:rPr>
                  <w:rFonts w:ascii="Cambria Math" w:hAnsi="Cambria Math" w:cs="Times New Roman"/>
                  <w:i/>
                  <w:sz w:val="24"/>
                  <w:szCs w:val="24"/>
                </w:rPr>
              </m:ctrlPr>
            </m:e>
          </m:d>
          <m:r>
            <w:rPr>
              <w:rFonts w:ascii="Cambria Math" w:hAnsi="Cambria Math" w:cs="Times New Roman"/>
              <w:sz w:val="24"/>
              <w:szCs w:val="24"/>
            </w:rPr>
            <m:t>=</m:t>
          </m:r>
          <m:rad>
            <m:radPr>
              <m:degHide m:val="1"/>
              <m:ctrlPr>
                <w:rPr>
                  <w:rFonts w:ascii="Cambria Math" w:hAnsi="Cambria Math" w:cs="Times New Roman"/>
                  <w:i/>
                  <w:sz w:val="24"/>
                  <w:szCs w:val="24"/>
                </w:rPr>
              </m:ctrlPr>
            </m:radPr>
            <m:deg/>
            <m:e>
              <m:acc>
                <m:accPr>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e>
          </m:rad>
        </m:oMath>
      </m:oMathPara>
    </w:p>
    <w:p w14:paraId="20F08258" w14:textId="77777777" w:rsidR="00D82E53" w:rsidRPr="008C07A8" w:rsidRDefault="00D82E53" w:rsidP="00D82E53">
      <w:pPr>
        <w:rPr>
          <w:rFonts w:ascii="Times New Roman" w:eastAsiaTheme="minorEastAsia"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1-f</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eastAsiaTheme="minorEastAsia" w:hAnsi="Cambria Math" w:cs="Times New Roman"/>
              <w:sz w:val="24"/>
              <w:szCs w:val="24"/>
            </w:rPr>
            <m:t>, f=</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m:t>
              </m:r>
            </m:num>
            <m:den>
              <m:r>
                <w:rPr>
                  <w:rFonts w:ascii="Cambria Math" w:eastAsiaTheme="minorEastAsia" w:hAnsi="Cambria Math" w:cs="Times New Roman"/>
                  <w:sz w:val="24"/>
                  <w:szCs w:val="24"/>
                </w:rPr>
                <m:t>800</m:t>
              </m:r>
            </m:den>
          </m:f>
        </m:oMath>
      </m:oMathPara>
    </w:p>
    <w:p w14:paraId="45C52769" w14:textId="77777777" w:rsidR="00D82E53" w:rsidRPr="00A83899" w:rsidRDefault="00D82E53" w:rsidP="00D82E53">
      <w:pPr>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s</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r>
                    <w:rPr>
                      <w:rFonts w:ascii="Cambria Math" w:eastAsiaTheme="minorEastAsia" w:hAnsi="Cambria Math" w:cs="Times New Roman"/>
                      <w:sz w:val="24"/>
                      <w:szCs w:val="24"/>
                    </w:rPr>
                    <m:t>n</m:t>
                  </m:r>
                </m:sup>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d>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n-1</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3-5.1667</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4-5.1667</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3-5.1667</m:t>
                      </m:r>
                    </m:e>
                  </m:d>
                </m:e>
                <m:sup>
                  <m:r>
                    <w:rPr>
                      <w:rFonts w:ascii="Cambria Math" w:eastAsiaTheme="minorEastAsia" w:hAnsi="Cambria Math" w:cs="Times New Roman"/>
                      <w:sz w:val="24"/>
                      <w:szCs w:val="24"/>
                    </w:rPr>
                    <m:t>2</m:t>
                  </m:r>
                </m:sup>
              </m:sSup>
            </m:num>
            <m:den>
              <m:r>
                <w:rPr>
                  <w:rFonts w:ascii="Cambria Math" w:eastAsiaTheme="minorEastAsia" w:hAnsi="Cambria Math" w:cs="Times New Roman"/>
                  <w:sz w:val="24"/>
                  <w:szCs w:val="24"/>
                </w:rPr>
                <m:t>14</m:t>
              </m:r>
            </m:den>
          </m:f>
          <m:r>
            <w:rPr>
              <w:rFonts w:ascii="Cambria Math" w:eastAsiaTheme="minorEastAsia" w:hAnsi="Cambria Math" w:cs="Times New Roman"/>
              <w:sz w:val="24"/>
              <w:szCs w:val="24"/>
            </w:rPr>
            <m:t>=8.626437</m:t>
          </m:r>
        </m:oMath>
      </m:oMathPara>
    </w:p>
    <w:p w14:paraId="3785CA63" w14:textId="77777777" w:rsidR="00D82E53" w:rsidRPr="00A83899" w:rsidRDefault="00D82E53" w:rsidP="00D82E53">
      <w:pPr>
        <w:rPr>
          <w:rFonts w:ascii="Times New Roman" w:eastAsiaTheme="minorEastAsia" w:hAnsi="Times New Roman" w:cs="Times New Roman"/>
          <w:sz w:val="24"/>
          <w:szCs w:val="24"/>
        </w:rPr>
      </w:pPr>
      <m:oMathPara>
        <m:oMath>
          <m:acc>
            <m:accPr>
              <m:ctrlPr>
                <w:rPr>
                  <w:rFonts w:ascii="Cambria Math" w:hAnsi="Cambria Math" w:cs="Times New Roman"/>
                  <w:i/>
                  <w:sz w:val="24"/>
                  <w:szCs w:val="24"/>
                </w:rPr>
              </m:ctrlPr>
            </m:accPr>
            <m:e>
              <m:r>
                <w:rPr>
                  <w:rFonts w:ascii="Cambria Math" w:hAnsi="Cambria Math" w:cs="Times New Roman"/>
                  <w:sz w:val="24"/>
                  <w:szCs w:val="24"/>
                </w:rPr>
                <m:t>V</m:t>
              </m:r>
            </m:e>
          </m:acc>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1-f</m:t>
              </m:r>
            </m:e>
          </m:d>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800</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30</m:t>
                  </m:r>
                </m:num>
                <m:den>
                  <m:r>
                    <w:rPr>
                      <w:rFonts w:ascii="Cambria Math" w:hAnsi="Cambria Math" w:cs="Times New Roman"/>
                      <w:sz w:val="24"/>
                      <w:szCs w:val="24"/>
                    </w:rPr>
                    <m:t>800</m:t>
                  </m:r>
                </m:den>
              </m:f>
            </m:e>
          </m:d>
          <m:f>
            <m:fPr>
              <m:ctrlPr>
                <w:rPr>
                  <w:rFonts w:ascii="Cambria Math" w:hAnsi="Cambria Math" w:cs="Times New Roman"/>
                  <w:i/>
                  <w:sz w:val="24"/>
                  <w:szCs w:val="24"/>
                </w:rPr>
              </m:ctrlPr>
            </m:fPr>
            <m:num>
              <m:r>
                <w:rPr>
                  <w:rFonts w:ascii="Cambria Math" w:hAnsi="Cambria Math" w:cs="Times New Roman"/>
                  <w:sz w:val="24"/>
                  <w:szCs w:val="24"/>
                </w:rPr>
                <m:t>8.626437</m:t>
              </m:r>
            </m:num>
            <m:den>
              <m:r>
                <w:rPr>
                  <w:rFonts w:ascii="Cambria Math" w:hAnsi="Cambria Math" w:cs="Times New Roman"/>
                  <w:sz w:val="24"/>
                  <w:szCs w:val="24"/>
                </w:rPr>
                <m:t>30</m:t>
              </m:r>
            </m:den>
          </m:f>
          <m:r>
            <w:rPr>
              <w:rFonts w:ascii="Cambria Math" w:eastAsiaTheme="minorEastAsia" w:hAnsi="Cambria Math" w:cs="Times New Roman"/>
              <w:sz w:val="24"/>
              <w:szCs w:val="24"/>
            </w:rPr>
            <m:t>=177129.5</m:t>
          </m:r>
        </m:oMath>
      </m:oMathPara>
    </w:p>
    <w:p w14:paraId="22B21507" w14:textId="77777777" w:rsidR="00D82E53" w:rsidRPr="00A83899" w:rsidRDefault="00D82E53" w:rsidP="00D82E53">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sh</m:t>
          </m:r>
          <m:d>
            <m:dPr>
              <m:ctrlPr>
                <w:rPr>
                  <w:rFonts w:ascii="Cambria Math" w:eastAsiaTheme="minorEastAsia"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ctrlPr>
                <w:rPr>
                  <w:rFonts w:ascii="Cambria Math" w:hAnsi="Cambria Math" w:cs="Times New Roman"/>
                  <w:i/>
                  <w:sz w:val="24"/>
                  <w:szCs w:val="24"/>
                </w:rPr>
              </m:ctrlPr>
            </m:e>
          </m: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eastAsiaTheme="minorEastAsia" w:hAnsi="Cambria Math" w:cs="Times New Roman"/>
                  <w:sz w:val="24"/>
                  <w:szCs w:val="24"/>
                </w:rPr>
                <m:t>177129.5</m:t>
              </m:r>
            </m:e>
          </m:rad>
          <m:r>
            <w:rPr>
              <w:rFonts w:ascii="Cambria Math" w:hAnsi="Cambria Math" w:cs="Times New Roman"/>
              <w:sz w:val="24"/>
              <w:szCs w:val="24"/>
            </w:rPr>
            <m:t>=</m:t>
          </m:r>
          <m:r>
            <m:rPr>
              <m:sty m:val="bi"/>
            </m:rPr>
            <w:rPr>
              <w:rFonts w:ascii="Cambria Math" w:hAnsi="Cambria Math" w:cs="Times New Roman"/>
              <w:sz w:val="24"/>
              <w:szCs w:val="24"/>
            </w:rPr>
            <m:t>420.8676</m:t>
          </m:r>
        </m:oMath>
      </m:oMathPara>
    </w:p>
    <w:p w14:paraId="24DD77F3"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Güven aralığı: </w:t>
      </w:r>
    </w:p>
    <w:p w14:paraId="5F4F66EA" w14:textId="77777777" w:rsidR="00D82E53" w:rsidRDefault="00D82E53" w:rsidP="00D82E53">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n-1;α/2</m:t>
                  </m:r>
                </m:sub>
              </m:sSub>
              <m:r>
                <w:rPr>
                  <w:rFonts w:ascii="Cambria Math" w:hAnsi="Cambria Math" w:cs="Times New Roman"/>
                  <w:sz w:val="24"/>
                  <w:szCs w:val="24"/>
                </w:rPr>
                <m:t>sh</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&lt;Y&lt;</m:t>
              </m:r>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n-1;α/2</m:t>
                  </m:r>
                </m:sub>
              </m:sSub>
              <m:r>
                <w:rPr>
                  <w:rFonts w:ascii="Cambria Math" w:hAnsi="Cambria Math" w:cs="Times New Roman"/>
                  <w:sz w:val="24"/>
                  <w:szCs w:val="24"/>
                </w:rPr>
                <m:t>sh</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e>
          </m:d>
          <m:r>
            <w:rPr>
              <w:rFonts w:ascii="Cambria Math" w:eastAsiaTheme="minorEastAsia" w:hAnsi="Cambria Math" w:cs="Times New Roman"/>
              <w:sz w:val="24"/>
              <w:szCs w:val="24"/>
            </w:rPr>
            <m:t>=1-α</m:t>
          </m:r>
        </m:oMath>
      </m:oMathPara>
    </w:p>
    <w:p w14:paraId="042BFD59" w14:textId="77777777" w:rsidR="00D82E53" w:rsidRPr="00FD5A28" w:rsidRDefault="00D82E53" w:rsidP="00D82E53">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P</m:t>
          </m:r>
          <m:d>
            <m:dPr>
              <m:ctrlPr>
                <w:rPr>
                  <w:rFonts w:ascii="Cambria Math" w:eastAsiaTheme="minorEastAsia" w:hAnsi="Cambria Math" w:cs="Times New Roman"/>
                  <w:i/>
                  <w:sz w:val="24"/>
                  <w:szCs w:val="24"/>
                </w:rPr>
              </m:ctrlPr>
            </m:dPr>
            <m:e>
              <m:r>
                <w:rPr>
                  <w:rFonts w:ascii="Cambria Math" w:hAnsi="Cambria Math" w:cs="Times New Roman"/>
                  <w:sz w:val="24"/>
                  <w:szCs w:val="24"/>
                </w:rPr>
                <m:t>4133.333-2×420.8676&lt;Y&lt;4133.333+2×420.8676</m:t>
              </m:r>
            </m:e>
          </m:d>
          <m:r>
            <w:rPr>
              <w:rFonts w:ascii="Cambria Math" w:eastAsiaTheme="minorEastAsia" w:hAnsi="Cambria Math" w:cs="Times New Roman"/>
              <w:sz w:val="24"/>
              <w:szCs w:val="24"/>
            </w:rPr>
            <m:t>=1-0.05</m:t>
          </m:r>
        </m:oMath>
      </m:oMathPara>
    </w:p>
    <w:p w14:paraId="26A2E6BF" w14:textId="77777777" w:rsidR="00D82E53" w:rsidRPr="00FD5A28" w:rsidRDefault="00D82E53" w:rsidP="00D82E53">
      <w:pPr>
        <w:rPr>
          <w:rFonts w:ascii="Times New Roman" w:eastAsiaTheme="minorEastAsia" w:hAnsi="Times New Roman" w:cs="Times New Roman"/>
          <w:b/>
          <w:bCs/>
          <w:sz w:val="24"/>
          <w:szCs w:val="24"/>
        </w:rPr>
      </w:pPr>
      <m:oMathPara>
        <m:oMath>
          <m:r>
            <m:rPr>
              <m:sty m:val="bi"/>
            </m:rPr>
            <w:rPr>
              <w:rFonts w:ascii="Cambria Math" w:eastAsiaTheme="minorEastAsia" w:hAnsi="Cambria Math" w:cs="Times New Roman"/>
              <w:sz w:val="24"/>
              <w:szCs w:val="24"/>
            </w:rPr>
            <m:t>P</m:t>
          </m:r>
          <m:d>
            <m:dPr>
              <m:ctrlPr>
                <w:rPr>
                  <w:rFonts w:ascii="Cambria Math" w:eastAsiaTheme="minorEastAsia" w:hAnsi="Cambria Math" w:cs="Times New Roman"/>
                  <w:b/>
                  <w:bCs/>
                  <w:i/>
                  <w:sz w:val="24"/>
                  <w:szCs w:val="24"/>
                </w:rPr>
              </m:ctrlPr>
            </m:dPr>
            <m:e>
              <m:r>
                <m:rPr>
                  <m:sty m:val="bi"/>
                </m:rPr>
                <w:rPr>
                  <w:rFonts w:ascii="Cambria Math" w:eastAsiaTheme="minorEastAsia" w:hAnsi="Cambria Math" w:cs="Times New Roman"/>
                  <w:sz w:val="24"/>
                  <w:szCs w:val="24"/>
                </w:rPr>
                <m:t>3291.597&lt;Y&lt;4975.069</m:t>
              </m:r>
            </m:e>
          </m:d>
          <m:r>
            <m:rPr>
              <m:sty m:val="bi"/>
            </m:rPr>
            <w:rPr>
              <w:rFonts w:ascii="Cambria Math" w:eastAsiaTheme="minorEastAsia" w:hAnsi="Cambria Math" w:cs="Times New Roman"/>
              <w:sz w:val="24"/>
              <w:szCs w:val="24"/>
            </w:rPr>
            <m:t>=0.95</m:t>
          </m:r>
        </m:oMath>
      </m:oMathPara>
    </w:p>
    <w:p w14:paraId="527AF5B1"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p w14:paraId="52306C01" w14:textId="77777777" w:rsidR="00D82E53" w:rsidRPr="00E7111A" w:rsidRDefault="00D82E53" w:rsidP="00D82E53">
      <w:pPr>
        <w:rPr>
          <w:rFonts w:eastAsiaTheme="minorEastAsia"/>
        </w:rPr>
      </w:pPr>
      <m:oMathPara>
        <m:oMath>
          <m:r>
            <w:rPr>
              <w:rFonts w:ascii="Cambria Math" w:hAnsi="Cambria Math"/>
            </w:rPr>
            <m:t>n</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ctrlPr>
                <w:rPr>
                  <w:rFonts w:ascii="Cambria Math" w:hAnsi="Cambria Math"/>
                  <w:i/>
                </w:rPr>
              </m:ctrlPr>
            </m:num>
            <m:den>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+N</m:t>
              </m:r>
              <m:sSup>
                <m:sSupPr>
                  <m:ctrlPr>
                    <w:rPr>
                      <w:rFonts w:ascii="Cambria Math" w:hAnsi="Cambria Math"/>
                      <w:i/>
                    </w:rPr>
                  </m:ctrlPr>
                </m:sSupPr>
                <m:e>
                  <m:r>
                    <w:rPr>
                      <w:rFonts w:ascii="Cambria Math" w:hAnsi="Cambria Math"/>
                    </w:rPr>
                    <m:t>t</m:t>
                  </m:r>
                </m:e>
                <m:sup>
                  <m:r>
                    <w:rPr>
                      <w:rFonts w:ascii="Cambria Math" w:hAnsi="Cambria Math"/>
                    </w:rPr>
                    <m:t>2</m:t>
                  </m:r>
                </m:sup>
              </m:sSup>
              <m:sSup>
                <m:sSupPr>
                  <m:ctrlPr>
                    <w:rPr>
                      <w:rFonts w:ascii="Cambria Math" w:hAnsi="Cambria Math"/>
                      <w:i/>
                    </w:rPr>
                  </m:ctrlPr>
                </m:sSupPr>
                <m:e>
                  <m:r>
                    <w:rPr>
                      <w:rFonts w:ascii="Cambria Math" w:hAnsi="Cambria Math"/>
                    </w:rPr>
                    <m:t>S</m:t>
                  </m:r>
                </m:e>
                <m:sup>
                  <m:r>
                    <w:rPr>
                      <w:rFonts w:ascii="Cambria Math" w:hAnsi="Cambria Math"/>
                    </w:rPr>
                    <m:t>2</m:t>
                  </m:r>
                </m:sup>
              </m:sSup>
            </m:den>
          </m:f>
        </m:oMath>
      </m:oMathPara>
    </w:p>
    <w:p w14:paraId="26AC4100" w14:textId="77777777" w:rsidR="00D82E53" w:rsidRPr="00FD5A28" w:rsidRDefault="00D82E53" w:rsidP="00D82E53">
      <w:pPr>
        <w:rPr>
          <w:rFonts w:eastAsiaTheme="minorEastAsia"/>
        </w:rPr>
      </w:pPr>
      <m:oMathPara>
        <m:oMath>
          <m:r>
            <w:rPr>
              <w:rFonts w:ascii="Cambria Math" w:hAnsi="Cambria Math"/>
            </w:rPr>
            <w:lastRenderedPageBreak/>
            <m:t>30</m:t>
          </m:r>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800</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×8.626437</m:t>
              </m:r>
              <m:ctrlPr>
                <w:rPr>
                  <w:rFonts w:ascii="Cambria Math" w:hAnsi="Cambria Math"/>
                  <w:i/>
                </w:rPr>
              </m:ctrlPr>
            </m:num>
            <m:den>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+800×</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eastAsiaTheme="minorEastAsia" w:hAnsi="Cambria Math"/>
                </w:rPr>
                <m:t>×8.626437</m:t>
              </m:r>
            </m:den>
          </m:f>
        </m:oMath>
      </m:oMathPara>
    </w:p>
    <w:p w14:paraId="39466049" w14:textId="77777777" w:rsidR="00D82E53" w:rsidRPr="00FD5A28" w:rsidRDefault="00D82E53" w:rsidP="00D82E53">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800</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×8.626437</m:t>
              </m:r>
            </m:num>
            <m:den>
              <m:r>
                <w:rPr>
                  <w:rFonts w:ascii="Cambria Math" w:eastAsiaTheme="minorEastAsia" w:hAnsi="Cambria Math"/>
                </w:rPr>
                <m:t>30</m:t>
              </m:r>
            </m:den>
          </m:f>
          <m:r>
            <w:rPr>
              <w:rFonts w:ascii="Cambria Math" w:eastAsiaTheme="minorEastAsia" w:hAnsi="Cambria Math"/>
            </w:rPr>
            <m:t>-800×</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×8.626437</m:t>
          </m:r>
        </m:oMath>
      </m:oMathPara>
    </w:p>
    <w:p w14:paraId="5BE8AEB4" w14:textId="77777777" w:rsidR="00D82E53" w:rsidRPr="00FD5A28" w:rsidRDefault="00D82E53" w:rsidP="00D82E53">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=708518</m:t>
          </m:r>
        </m:oMath>
      </m:oMathPara>
    </w:p>
    <w:p w14:paraId="08831599" w14:textId="77777777" w:rsidR="00D82E53" w:rsidRPr="009B23BA" w:rsidRDefault="00D82E53" w:rsidP="00D82E53">
      <w:pPr>
        <w:rPr>
          <w:rFonts w:eastAsiaTheme="minorEastAsia"/>
          <w:b/>
          <w:bCs/>
        </w:rPr>
      </w:pPr>
      <m:oMathPara>
        <m:oMath>
          <m:r>
            <w:rPr>
              <w:rFonts w:ascii="Cambria Math" w:eastAsiaTheme="minorEastAsia" w:hAnsi="Cambria Math"/>
            </w:rPr>
            <m:t>d=</m:t>
          </m:r>
          <m:r>
            <m:rPr>
              <m:sty m:val="bi"/>
            </m:rPr>
            <w:rPr>
              <w:rFonts w:ascii="Cambria Math" w:eastAsiaTheme="minorEastAsia" w:hAnsi="Cambria Math"/>
            </w:rPr>
            <m:t>841.7351</m:t>
          </m:r>
        </m:oMath>
      </m:oMathPara>
    </w:p>
    <w:p w14:paraId="27E038C5"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w:t>
      </w:r>
    </w:p>
    <w:p w14:paraId="5FEE9B28"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p w14:paraId="5FC33335" w14:textId="77777777" w:rsidR="00D82E53" w:rsidRDefault="00D82E53" w:rsidP="00D82E53">
      <w:pPr>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N×</m:t>
              </m:r>
              <m:acc>
                <m:accPr>
                  <m:chr m:val="̅"/>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=N×E</m:t>
          </m:r>
          <m:d>
            <m:dPr>
              <m:ctrlPr>
                <w:rPr>
                  <w:rFonts w:ascii="Cambria Math" w:hAnsi="Cambria Math" w:cs="Times New Roman"/>
                  <w:i/>
                  <w:sz w:val="24"/>
                  <w:szCs w:val="24"/>
                </w:rPr>
              </m:ctrlPr>
            </m:dPr>
            <m:e>
              <m:acc>
                <m:accPr>
                  <m:chr m:val="̅"/>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r>
                <m:rPr>
                  <m:sty m:val="p"/>
                </m:rPr>
                <w:rPr>
                  <w:rFonts w:ascii="Cambria Math" w:eastAsiaTheme="minorEastAsia" w:hAnsi="Cambria Math" w:cs="Times New Roman"/>
                  <w:sz w:val="24"/>
                  <w:szCs w:val="24"/>
                </w:rPr>
                <m:t xml:space="preserve"> </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b>
                  <m:r>
                    <w:rPr>
                      <w:rFonts w:ascii="Cambria Math" w:hAnsi="Cambria Math" w:cs="Times New Roman"/>
                      <w:sz w:val="24"/>
                      <w:szCs w:val="24"/>
                    </w:rPr>
                    <m:t>i</m:t>
                  </m:r>
                </m:sub>
              </m:sSub>
            </m:e>
          </m:nary>
        </m:oMath>
      </m:oMathPara>
    </w:p>
    <w:p w14:paraId="5E9064C0" w14:textId="77777777" w:rsidR="00D82E53" w:rsidRPr="00FD5A28" w:rsidRDefault="00D82E53" w:rsidP="00D82E53">
      <w:pPr>
        <w:spacing w:line="240" w:lineRule="auto"/>
        <w:ind w:left="708"/>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den>
          </m:f>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r>
                <m:rPr>
                  <m:sty m:val="p"/>
                </m:rPr>
                <w:rPr>
                  <w:rFonts w:ascii="Cambria Math" w:eastAsiaTheme="minorEastAsia" w:hAnsi="Cambria Math" w:cs="Times New Roman"/>
                  <w:sz w:val="24"/>
                  <w:szCs w:val="24"/>
                </w:rPr>
                <m:t xml:space="preserve"> </m:t>
              </m:r>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e>
              </m:d>
            </m:e>
          </m:nary>
        </m:oMath>
      </m:oMathPara>
    </w:p>
    <w:p w14:paraId="6475F430" w14:textId="77777777" w:rsidR="00D82E53" w:rsidRPr="00BC78CF" w:rsidRDefault="00D82E53" w:rsidP="00D82E53">
      <w:pPr>
        <w:spacing w:line="240" w:lineRule="auto"/>
        <w:ind w:left="708"/>
        <w:jc w:val="both"/>
        <w:rPr>
          <w:rFonts w:ascii="Times New Roman" w:eastAsiaTheme="minorEastAsia" w:hAnsi="Times New Roman" w:cs="Times New Roman"/>
          <w:sz w:val="24"/>
          <w:szCs w:val="24"/>
        </w:rPr>
      </w:pPr>
      <m:oMathPara>
        <m:oMath>
          <m:f>
            <m:fPr>
              <m:ctrlPr>
                <w:rPr>
                  <w:rFonts w:ascii="Cambria Math" w:eastAsiaTheme="minorEastAsia" w:hAnsi="Cambria Math" w:cs="Times New Roman"/>
                  <w:i/>
                  <w:sz w:val="24"/>
                  <w:szCs w:val="24"/>
                </w:rPr>
              </m:ctrlPr>
            </m:fPr>
            <m:num>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i=1</m:t>
                  </m:r>
                </m:sub>
                <m:sup>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sup>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e>
                  </m:d>
                </m:e>
              </m:nary>
            </m:num>
            <m:den>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N-1</m:t>
                        </m:r>
                      </m:e>
                    </m:mr>
                    <m:mr>
                      <m:e>
                        <m:r>
                          <w:rPr>
                            <w:rFonts w:ascii="Cambria Math" w:hAnsi="Cambria Math" w:cs="Times New Roman"/>
                            <w:sz w:val="24"/>
                            <w:szCs w:val="24"/>
                          </w:rPr>
                          <m:t>n-1</m:t>
                        </m:r>
                      </m:e>
                    </m:mr>
                  </m:m>
                </m:e>
              </m:d>
            </m:den>
          </m:f>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oMath>
      </m:oMathPara>
    </w:p>
    <w:p w14:paraId="1C25B87F" w14:textId="77777777" w:rsidR="00D82E53" w:rsidRPr="00BC78CF" w:rsidRDefault="00D82E53" w:rsidP="00D82E53">
      <w:pPr>
        <w:spacing w:line="240" w:lineRule="auto"/>
        <w:ind w:left="708"/>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den>
          </m:f>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N-1</m:t>
                    </m:r>
                  </m:e>
                </m:mr>
                <m:mr>
                  <m:e>
                    <m:r>
                      <w:rPr>
                        <w:rFonts w:ascii="Cambria Math" w:hAnsi="Cambria Math" w:cs="Times New Roman"/>
                        <w:sz w:val="24"/>
                        <w:szCs w:val="24"/>
                      </w:rPr>
                      <m:t>n-1</m:t>
                    </m:r>
                  </m:e>
                </m:mr>
              </m:m>
            </m:e>
          </m:d>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ctrlPr>
                <w:rPr>
                  <w:rFonts w:ascii="Cambria Math" w:eastAsiaTheme="minorEastAsia" w:hAnsi="Cambria Math" w:cs="Times New Roman"/>
                  <w:i/>
                  <w:sz w:val="24"/>
                  <w:szCs w:val="24"/>
                </w:rPr>
              </m:ctrlPr>
            </m:e>
          </m:d>
        </m:oMath>
      </m:oMathPara>
    </w:p>
    <w:p w14:paraId="6E23988E" w14:textId="77777777" w:rsidR="00D82E53" w:rsidRPr="00BC78CF" w:rsidRDefault="00D82E53" w:rsidP="00D82E53">
      <w:pPr>
        <w:spacing w:line="240" w:lineRule="auto"/>
        <w:ind w:left="708"/>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N-1</m:t>
                        </m:r>
                      </m:e>
                    </m:mr>
                    <m:mr>
                      <m:e>
                        <m:r>
                          <w:rPr>
                            <w:rFonts w:ascii="Cambria Math" w:hAnsi="Cambria Math" w:cs="Times New Roman"/>
                            <w:sz w:val="24"/>
                            <w:szCs w:val="24"/>
                          </w:rPr>
                          <m:t>n-1</m:t>
                        </m:r>
                      </m:e>
                    </m:mr>
                  </m:m>
                </m:e>
              </m:d>
              <m:ctrlPr>
                <w:rPr>
                  <w:rFonts w:ascii="Cambria Math" w:eastAsiaTheme="minorEastAsia" w:hAnsi="Cambria Math" w:cs="Times New Roman"/>
                  <w:i/>
                  <w:sz w:val="24"/>
                  <w:szCs w:val="24"/>
                </w:rPr>
              </m:ctrlPr>
            </m:num>
            <m:den>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den>
          </m:f>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r>
                <w:rPr>
                  <w:rFonts w:ascii="Cambria Math" w:eastAsiaTheme="minorEastAsia" w:hAnsi="Cambria Math" w:cs="Times New Roman"/>
                  <w:sz w:val="24"/>
                  <w:szCs w:val="24"/>
                </w:rPr>
                <m:t>n</m:t>
              </m:r>
            </m:den>
          </m:f>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ctrlPr>
                <w:rPr>
                  <w:rFonts w:ascii="Cambria Math" w:eastAsiaTheme="minorEastAsia" w:hAnsi="Cambria Math" w:cs="Times New Roman"/>
                  <w:i/>
                  <w:sz w:val="24"/>
                  <w:szCs w:val="24"/>
                </w:rPr>
              </m:ctrlPr>
            </m:e>
          </m:d>
        </m:oMath>
      </m:oMathPara>
    </w:p>
    <w:p w14:paraId="66A0772B" w14:textId="77777777" w:rsidR="00D82E53" w:rsidRPr="00BC78CF" w:rsidRDefault="00D82E53" w:rsidP="00D82E53">
      <w:pPr>
        <w:spacing w:line="240" w:lineRule="auto"/>
        <w:ind w:left="708"/>
        <w:jc w:val="both"/>
        <w:rPr>
          <w:rFonts w:ascii="Times New Roman" w:eastAsiaTheme="minorEastAsia" w:hAnsi="Times New Roman" w:cs="Times New Roman"/>
          <w:sz w:val="24"/>
          <w:szCs w:val="24"/>
        </w:rPr>
      </w:pPr>
      <m:oMathPara>
        <m:oMath>
          <m:f>
            <m:fPr>
              <m:ctrlPr>
                <w:rPr>
                  <w:rFonts w:ascii="Cambria Math" w:hAnsi="Cambria Math" w:cs="Times New Roman"/>
                  <w:i/>
                  <w:sz w:val="24"/>
                  <w:szCs w:val="24"/>
                </w:rPr>
              </m:ctrlPr>
            </m:fPr>
            <m:num>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N-1</m:t>
                        </m:r>
                      </m:e>
                    </m:mr>
                    <m:mr>
                      <m:e>
                        <m:r>
                          <w:rPr>
                            <w:rFonts w:ascii="Cambria Math" w:hAnsi="Cambria Math" w:cs="Times New Roman"/>
                            <w:sz w:val="24"/>
                            <w:szCs w:val="24"/>
                          </w:rPr>
                          <m:t>n-1</m:t>
                        </m:r>
                      </m:e>
                    </m:mr>
                  </m:m>
                </m:e>
              </m:d>
              <m:ctrlPr>
                <w:rPr>
                  <w:rFonts w:ascii="Cambria Math" w:eastAsiaTheme="minorEastAsia" w:hAnsi="Cambria Math" w:cs="Times New Roman"/>
                  <w:i/>
                  <w:sz w:val="24"/>
                  <w:szCs w:val="24"/>
                </w:rPr>
              </m:ctrlPr>
            </m:num>
            <m:den>
              <m:d>
                <m:dPr>
                  <m:ctrlPr>
                    <w:rPr>
                      <w:rFonts w:ascii="Cambria Math" w:hAnsi="Cambria Math" w:cs="Times New Roman"/>
                      <w:i/>
                      <w:sz w:val="24"/>
                      <w:szCs w:val="24"/>
                    </w:rPr>
                  </m:ctrlPr>
                </m:dPr>
                <m:e>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N</m:t>
                        </m:r>
                      </m:e>
                    </m:mr>
                    <m:mr>
                      <m:e>
                        <m:r>
                          <w:rPr>
                            <w:rFonts w:ascii="Cambria Math" w:hAnsi="Cambria Math" w:cs="Times New Roman"/>
                            <w:sz w:val="24"/>
                            <w:szCs w:val="24"/>
                          </w:rPr>
                          <m:t>n</m:t>
                        </m:r>
                      </m:e>
                    </m:mr>
                  </m:m>
                </m:e>
              </m:d>
            </m:den>
          </m:f>
          <m:r>
            <w:rPr>
              <w:rFonts w:ascii="Cambria Math" w:hAnsi="Cambria Math" w:cs="Times New Roman"/>
              <w:sz w:val="24"/>
              <w:szCs w:val="24"/>
            </w:rPr>
            <m:t>=</m:t>
          </m:r>
          <m:f>
            <m:fPr>
              <m:ctrlPr>
                <w:rPr>
                  <w:rFonts w:ascii="Cambria Math" w:hAnsi="Cambria Math" w:cs="Times New Roman"/>
                  <w:i/>
                  <w:sz w:val="24"/>
                  <w:szCs w:val="24"/>
                </w:rPr>
              </m:ctrlPr>
            </m:fPr>
            <m:num>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num>
                <m:den>
                  <m:d>
                    <m:dPr>
                      <m:ctrlPr>
                        <w:rPr>
                          <w:rFonts w:ascii="Cambria Math" w:hAnsi="Cambria Math" w:cs="Times New Roman"/>
                          <w:i/>
                          <w:sz w:val="24"/>
                          <w:szCs w:val="24"/>
                        </w:rPr>
                      </m:ctrlPr>
                    </m:dPr>
                    <m:e>
                      <m:r>
                        <w:rPr>
                          <w:rFonts w:ascii="Cambria Math" w:hAnsi="Cambria Math" w:cs="Times New Roman"/>
                          <w:sz w:val="24"/>
                          <w:szCs w:val="24"/>
                        </w:rPr>
                        <m:t>N-n</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n-1</m:t>
                      </m:r>
                    </m:e>
                  </m:d>
                  <m:r>
                    <w:rPr>
                      <w:rFonts w:ascii="Cambria Math" w:hAnsi="Cambria Math" w:cs="Times New Roman"/>
                      <w:sz w:val="24"/>
                      <w:szCs w:val="24"/>
                    </w:rPr>
                    <m:t>!</m:t>
                  </m:r>
                </m:den>
              </m:f>
              <m:ctrlPr>
                <w:rPr>
                  <w:rFonts w:ascii="Cambria Math" w:eastAsiaTheme="minorEastAsia" w:hAnsi="Cambria Math" w:cs="Times New Roman"/>
                  <w:i/>
                  <w:sz w:val="24"/>
                  <w:szCs w:val="24"/>
                </w:rPr>
              </m:ctrlP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m:t>
                  </m:r>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N-n</m:t>
                      </m:r>
                    </m:e>
                  </m:d>
                  <m:r>
                    <w:rPr>
                      <w:rFonts w:ascii="Cambria Math" w:eastAsiaTheme="minorEastAsia" w:hAnsi="Cambria Math" w:cs="Times New Roman"/>
                      <w:sz w:val="24"/>
                      <w:szCs w:val="24"/>
                    </w:rPr>
                    <m:t>!n!</m:t>
                  </m:r>
                </m:den>
              </m:f>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oMath>
      </m:oMathPara>
    </w:p>
    <w:p w14:paraId="3508A8EE" w14:textId="77777777" w:rsidR="00D82E53" w:rsidRPr="00BC78CF" w:rsidRDefault="00D82E53" w:rsidP="00D82E53">
      <w:pPr>
        <w:spacing w:line="240" w:lineRule="auto"/>
        <w:ind w:left="708"/>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n</m:t>
              </m:r>
            </m:den>
          </m:f>
          <m:d>
            <m:dPr>
              <m:ctrlPr>
                <w:rPr>
                  <w:rFonts w:ascii="Cambria Math"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ctrlPr>
                <w:rPr>
                  <w:rFonts w:ascii="Cambria Math" w:eastAsiaTheme="minorEastAsia" w:hAnsi="Cambria Math" w:cs="Times New Roman"/>
                  <w:i/>
                  <w:sz w:val="24"/>
                  <w:szCs w:val="24"/>
                </w:rPr>
              </m:ctrlPr>
            </m:e>
          </m:d>
        </m:oMath>
      </m:oMathPara>
    </w:p>
    <w:p w14:paraId="2845730D" w14:textId="77777777" w:rsidR="00D82E53" w:rsidRPr="00BC78CF" w:rsidRDefault="00D82E53" w:rsidP="00D82E53">
      <w:pPr>
        <w:spacing w:line="240" w:lineRule="auto"/>
        <w:ind w:left="708"/>
        <w:jc w:val="both"/>
        <w:rPr>
          <w:rFonts w:ascii="Times New Roman" w:eastAsiaTheme="minorEastAsia" w:hAnsi="Times New Roman" w:cs="Times New Roman"/>
          <w:sz w:val="24"/>
          <w:szCs w:val="24"/>
        </w:rPr>
      </w:pPr>
      <m:oMathPara>
        <m:oMath>
          <m:r>
            <w:rPr>
              <w:rFonts w:ascii="Cambria Math" w:hAnsi="Cambria Math" w:cs="Times New Roman"/>
              <w:sz w:val="24"/>
              <w:szCs w:val="24"/>
            </w:rPr>
            <m:t>E</m:t>
          </m:r>
          <m:d>
            <m:dPr>
              <m:ctrlPr>
                <w:rPr>
                  <w:rFonts w:ascii="Cambria Math" w:hAnsi="Cambria Math" w:cs="Times New Roman"/>
                  <w:i/>
                  <w:sz w:val="24"/>
                  <w:szCs w:val="24"/>
                </w:rPr>
              </m:ctrlPr>
            </m:dPr>
            <m:e>
              <m:acc>
                <m:accPr>
                  <m:ctrlPr>
                    <w:rPr>
                      <w:rFonts w:ascii="Cambria Math" w:hAnsi="Cambria Math" w:cs="Times New Roman"/>
                      <w:i/>
                      <w:sz w:val="24"/>
                      <w:szCs w:val="24"/>
                    </w:rPr>
                  </m:ctrlPr>
                </m:accPr>
                <m:e>
                  <m:r>
                    <w:rPr>
                      <w:rFonts w:ascii="Cambria Math" w:hAnsi="Cambria Math" w:cs="Times New Roman"/>
                      <w:sz w:val="24"/>
                      <w:szCs w:val="24"/>
                    </w:rPr>
                    <m:t>Y</m:t>
                  </m:r>
                </m:e>
              </m:acc>
            </m:e>
          </m:d>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N</m:t>
              </m:r>
            </m:sub>
          </m:sSub>
        </m:oMath>
      </m:oMathPara>
    </w:p>
    <w:p w14:paraId="0B5B833B" w14:textId="77777777" w:rsidR="00D82E53" w:rsidRPr="009B23BA" w:rsidRDefault="00D82E53" w:rsidP="00D82E53">
      <w:pPr>
        <w:spacing w:line="240" w:lineRule="auto"/>
        <w:ind w:left="708"/>
        <w:jc w:val="both"/>
        <w:rPr>
          <w:rFonts w:ascii="Times New Roman" w:eastAsiaTheme="minorEastAsia" w:hAnsi="Times New Roman" w:cs="Times New Roman"/>
          <w:b/>
          <w:bCs/>
          <w:sz w:val="24"/>
          <w:szCs w:val="24"/>
        </w:rPr>
      </w:pPr>
      <m:oMathPara>
        <m:oMath>
          <m:r>
            <m:rPr>
              <m:sty m:val="bi"/>
            </m:rPr>
            <w:rPr>
              <w:rFonts w:ascii="Cambria Math" w:hAnsi="Cambria Math" w:cs="Times New Roman"/>
              <w:sz w:val="24"/>
              <w:szCs w:val="24"/>
            </w:rPr>
            <m:t>E</m:t>
          </m:r>
          <m:d>
            <m:dPr>
              <m:ctrlPr>
                <w:rPr>
                  <w:rFonts w:ascii="Cambria Math" w:hAnsi="Cambria Math" w:cs="Times New Roman"/>
                  <w:b/>
                  <w:bCs/>
                  <w:i/>
                  <w:sz w:val="24"/>
                  <w:szCs w:val="24"/>
                </w:rPr>
              </m:ctrlPr>
            </m:dPr>
            <m:e>
              <m:acc>
                <m:accPr>
                  <m:ctrlPr>
                    <w:rPr>
                      <w:rFonts w:ascii="Cambria Math" w:hAnsi="Cambria Math" w:cs="Times New Roman"/>
                      <w:b/>
                      <w:bCs/>
                      <w:i/>
                      <w:sz w:val="24"/>
                      <w:szCs w:val="24"/>
                    </w:rPr>
                  </m:ctrlPr>
                </m:accPr>
                <m:e>
                  <m:r>
                    <m:rPr>
                      <m:sty m:val="bi"/>
                    </m:rPr>
                    <w:rPr>
                      <w:rFonts w:ascii="Cambria Math" w:hAnsi="Cambria Math" w:cs="Times New Roman"/>
                      <w:sz w:val="24"/>
                      <w:szCs w:val="24"/>
                    </w:rPr>
                    <m:t>Y</m:t>
                  </m:r>
                </m:e>
              </m:acc>
            </m:e>
          </m:d>
          <m:r>
            <m:rPr>
              <m:sty m:val="bi"/>
            </m:rPr>
            <w:rPr>
              <w:rFonts w:ascii="Cambria Math" w:hAnsi="Cambria Math" w:cs="Times New Roman"/>
              <w:sz w:val="24"/>
              <w:szCs w:val="24"/>
            </w:rPr>
            <m:t>=Y</m:t>
          </m:r>
        </m:oMath>
      </m:oMathPara>
    </w:p>
    <w:p w14:paraId="50C6292D" w14:textId="77777777" w:rsidR="00D82E53" w:rsidRPr="009B23BA" w:rsidRDefault="00D82E53" w:rsidP="00D82E53">
      <w:pPr>
        <w:spacing w:line="240" w:lineRule="auto"/>
        <w:ind w:left="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Basit rastgele örneklemede </w:t>
      </w:r>
      <m:oMath>
        <m:acc>
          <m:accPr>
            <m:ctrlPr>
              <w:rPr>
                <w:rFonts w:ascii="Cambria Math" w:hAnsi="Cambria Math" w:cs="Times New Roman"/>
                <w:i/>
                <w:sz w:val="24"/>
                <w:szCs w:val="24"/>
              </w:rPr>
            </m:ctrlPr>
          </m:accPr>
          <m:e>
            <m: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yansız bir tahmin edicidir.</w:t>
      </w:r>
    </w:p>
    <w:p w14:paraId="5D268CC5" w14:textId="77777777" w:rsidR="00D82E53"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bl>
      <w:tblPr>
        <w:tblStyle w:val="TableGrid"/>
        <w:tblW w:w="0" w:type="auto"/>
        <w:tblLook w:val="04A0" w:firstRow="1" w:lastRow="0" w:firstColumn="1" w:lastColumn="0" w:noHBand="0" w:noVBand="1"/>
      </w:tblPr>
      <w:tblGrid>
        <w:gridCol w:w="3256"/>
        <w:gridCol w:w="5806"/>
      </w:tblGrid>
      <w:tr w:rsidR="00D82E53" w14:paraId="564C57B6" w14:textId="77777777" w:rsidTr="00661752">
        <w:tc>
          <w:tcPr>
            <w:tcW w:w="3256" w:type="dxa"/>
          </w:tcPr>
          <w:p w14:paraId="2AF35136"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Kitle = {1,2,3,4,5}</m:t>
                </m:r>
              </m:oMath>
            </m:oMathPara>
          </w:p>
        </w:tc>
        <w:tc>
          <w:tcPr>
            <w:tcW w:w="5806" w:type="dxa"/>
          </w:tcPr>
          <w:p w14:paraId="537F50D2"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Y=1+2+3+4+5=15</m:t>
                </m:r>
              </m:oMath>
            </m:oMathPara>
          </w:p>
        </w:tc>
      </w:tr>
      <w:tr w:rsidR="00D82E53" w14:paraId="5518620F" w14:textId="77777777" w:rsidTr="00661752">
        <w:tc>
          <w:tcPr>
            <w:tcW w:w="3256" w:type="dxa"/>
          </w:tcPr>
          <w:p w14:paraId="49CDCFA3" w14:textId="77777777" w:rsidR="00D82E53" w:rsidRDefault="00D82E53" w:rsidP="00661752">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Örneklemler</w:t>
            </w:r>
          </w:p>
        </w:tc>
        <w:tc>
          <w:tcPr>
            <w:tcW w:w="5806" w:type="dxa"/>
          </w:tcPr>
          <w:p w14:paraId="77A376FB" w14:textId="77777777" w:rsidR="00D82E53" w:rsidRDefault="00D82E53" w:rsidP="00661752">
            <w:pPr>
              <w:rPr>
                <w:rFonts w:ascii="Times New Roman" w:eastAsiaTheme="minorEastAsia" w:hAnsi="Times New Roman" w:cs="Times New Roman"/>
                <w:sz w:val="24"/>
                <w:szCs w:val="24"/>
              </w:rPr>
            </w:pPr>
            <m:oMathPara>
              <m:oMath>
                <m:acc>
                  <m:accPr>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r>
                  <w:rPr>
                    <w:rFonts w:ascii="Cambria Math" w:eastAsiaTheme="minorEastAsia" w:hAnsi="Cambria Math" w:cs="Times New Roman"/>
                    <w:sz w:val="24"/>
                    <w:szCs w:val="24"/>
                  </w:rPr>
                  <m:t>=</m:t>
                </m:r>
                <m:r>
                  <w:rPr>
                    <w:rFonts w:ascii="Cambria Math" w:hAnsi="Cambria Math" w:cs="Times New Roman"/>
                    <w:sz w:val="24"/>
                    <w:szCs w:val="24"/>
                  </w:rPr>
                  <m:t>N×</m:t>
                </m:r>
                <m:acc>
                  <m:accPr>
                    <m:chr m:val="̅"/>
                    <m:ctrlPr>
                      <w:rPr>
                        <w:rFonts w:ascii="Cambria Math" w:hAnsi="Cambria Math" w:cs="Times New Roman"/>
                        <w:i/>
                        <w:sz w:val="24"/>
                        <w:szCs w:val="24"/>
                      </w:rPr>
                    </m:ctrlPr>
                  </m:accPr>
                  <m:e>
                    <m:r>
                      <w:rPr>
                        <w:rFonts w:ascii="Cambria Math" w:hAnsi="Cambria Math" w:cs="Times New Roman"/>
                        <w:sz w:val="24"/>
                        <w:szCs w:val="24"/>
                      </w:rPr>
                      <m:t>y</m:t>
                    </m:r>
                  </m:e>
                </m:acc>
              </m:oMath>
            </m:oMathPara>
          </w:p>
        </w:tc>
      </w:tr>
      <w:tr w:rsidR="00D82E53" w14:paraId="0A2A81E5" w14:textId="77777777" w:rsidTr="00661752">
        <w:tc>
          <w:tcPr>
            <w:tcW w:w="3256" w:type="dxa"/>
          </w:tcPr>
          <w:p w14:paraId="2376C26D"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{1,2,3}</m:t>
                </m:r>
              </m:oMath>
            </m:oMathPara>
          </w:p>
        </w:tc>
        <w:tc>
          <w:tcPr>
            <w:tcW w:w="5806" w:type="dxa"/>
          </w:tcPr>
          <w:p w14:paraId="1E0D956F"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=10</m:t>
                </m:r>
              </m:oMath>
            </m:oMathPara>
          </w:p>
        </w:tc>
      </w:tr>
      <w:tr w:rsidR="00D82E53" w14:paraId="24E7139E" w14:textId="77777777" w:rsidTr="00661752">
        <w:tc>
          <w:tcPr>
            <w:tcW w:w="3256" w:type="dxa"/>
          </w:tcPr>
          <w:p w14:paraId="1BC5D502"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{1,2,4}</m:t>
                </m:r>
              </m:oMath>
            </m:oMathPara>
          </w:p>
        </w:tc>
        <w:tc>
          <w:tcPr>
            <w:tcW w:w="5806" w:type="dxa"/>
          </w:tcPr>
          <w:p w14:paraId="0F8964A7"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5×</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=11.6667</m:t>
                </m:r>
              </m:oMath>
            </m:oMathPara>
          </w:p>
        </w:tc>
      </w:tr>
      <w:tr w:rsidR="00D82E53" w14:paraId="66FF491F" w14:textId="77777777" w:rsidTr="00661752">
        <w:tc>
          <w:tcPr>
            <w:tcW w:w="3256" w:type="dxa"/>
          </w:tcPr>
          <w:p w14:paraId="4FE849AC"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{1,2,5}</m:t>
                </m:r>
              </m:oMath>
            </m:oMathPara>
          </w:p>
        </w:tc>
        <w:tc>
          <w:tcPr>
            <w:tcW w:w="5806" w:type="dxa"/>
          </w:tcPr>
          <w:p w14:paraId="1D5F2AF2"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13.3333</m:t>
                </m:r>
              </m:oMath>
            </m:oMathPara>
          </w:p>
        </w:tc>
      </w:tr>
      <w:tr w:rsidR="00D82E53" w14:paraId="70054522" w14:textId="77777777" w:rsidTr="00661752">
        <w:tc>
          <w:tcPr>
            <w:tcW w:w="3256" w:type="dxa"/>
          </w:tcPr>
          <w:p w14:paraId="6AA527D7"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{1,3,4}</m:t>
                </m:r>
              </m:oMath>
            </m:oMathPara>
          </w:p>
        </w:tc>
        <w:tc>
          <w:tcPr>
            <w:tcW w:w="5806" w:type="dxa"/>
          </w:tcPr>
          <w:p w14:paraId="5CF64D6D"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13.3333</m:t>
                </m:r>
              </m:oMath>
            </m:oMathPara>
          </w:p>
        </w:tc>
      </w:tr>
      <w:tr w:rsidR="00D82E53" w14:paraId="115D6352" w14:textId="77777777" w:rsidTr="00661752">
        <w:tc>
          <w:tcPr>
            <w:tcW w:w="3256" w:type="dxa"/>
          </w:tcPr>
          <w:p w14:paraId="153A10D5"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{1,3,5}</m:t>
                </m:r>
              </m:oMath>
            </m:oMathPara>
          </w:p>
        </w:tc>
        <w:tc>
          <w:tcPr>
            <w:tcW w:w="5806" w:type="dxa"/>
          </w:tcPr>
          <w:p w14:paraId="6FA46902"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15</m:t>
                </m:r>
              </m:oMath>
            </m:oMathPara>
          </w:p>
        </w:tc>
      </w:tr>
      <w:tr w:rsidR="00D82E53" w14:paraId="3A0B4DB6" w14:textId="77777777" w:rsidTr="00661752">
        <w:tc>
          <w:tcPr>
            <w:tcW w:w="3256" w:type="dxa"/>
          </w:tcPr>
          <w:p w14:paraId="46B8025A"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{1,4,5}</m:t>
                </m:r>
              </m:oMath>
            </m:oMathPara>
          </w:p>
        </w:tc>
        <w:tc>
          <w:tcPr>
            <w:tcW w:w="5806" w:type="dxa"/>
          </w:tcPr>
          <w:p w14:paraId="1C3F0E10"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16.6667</m:t>
                </m:r>
              </m:oMath>
            </m:oMathPara>
          </w:p>
        </w:tc>
      </w:tr>
      <w:tr w:rsidR="00D82E53" w14:paraId="625C2A5E" w14:textId="77777777" w:rsidTr="00661752">
        <w:tc>
          <w:tcPr>
            <w:tcW w:w="3256" w:type="dxa"/>
          </w:tcPr>
          <w:p w14:paraId="5EB1070C" w14:textId="77777777" w:rsidR="00D82E53" w:rsidRPr="007C1E93" w:rsidRDefault="00D82E53" w:rsidP="00661752">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{2,3,4}</m:t>
                </m:r>
              </m:oMath>
            </m:oMathPara>
          </w:p>
        </w:tc>
        <w:tc>
          <w:tcPr>
            <w:tcW w:w="5806" w:type="dxa"/>
          </w:tcPr>
          <w:p w14:paraId="48683F96"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15</m:t>
                </m:r>
              </m:oMath>
            </m:oMathPara>
          </w:p>
        </w:tc>
      </w:tr>
      <w:tr w:rsidR="00D82E53" w14:paraId="29B1852F" w14:textId="77777777" w:rsidTr="00661752">
        <w:tc>
          <w:tcPr>
            <w:tcW w:w="3256" w:type="dxa"/>
          </w:tcPr>
          <w:p w14:paraId="04D23FEE" w14:textId="77777777" w:rsidR="00D82E53" w:rsidRDefault="00D82E53" w:rsidP="00661752">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{2,3,5}</m:t>
                </m:r>
              </m:oMath>
            </m:oMathPara>
          </w:p>
        </w:tc>
        <w:tc>
          <w:tcPr>
            <w:tcW w:w="5806" w:type="dxa"/>
          </w:tcPr>
          <w:p w14:paraId="10EB3088"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16.6667</m:t>
                </m:r>
              </m:oMath>
            </m:oMathPara>
          </w:p>
        </w:tc>
      </w:tr>
      <w:tr w:rsidR="00D82E53" w14:paraId="01ECA4D4" w14:textId="77777777" w:rsidTr="00661752">
        <w:tc>
          <w:tcPr>
            <w:tcW w:w="3256" w:type="dxa"/>
          </w:tcPr>
          <w:p w14:paraId="1A4F2342" w14:textId="77777777" w:rsidR="00D82E53" w:rsidRDefault="00D82E53" w:rsidP="00661752">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{2,4,5}</m:t>
                </m:r>
              </m:oMath>
            </m:oMathPara>
          </w:p>
        </w:tc>
        <w:tc>
          <w:tcPr>
            <w:tcW w:w="5806" w:type="dxa"/>
          </w:tcPr>
          <w:p w14:paraId="690863E1"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18.3333</m:t>
                </m:r>
              </m:oMath>
            </m:oMathPara>
          </w:p>
        </w:tc>
      </w:tr>
      <w:tr w:rsidR="00D82E53" w14:paraId="07DDBA04" w14:textId="77777777" w:rsidTr="00661752">
        <w:tc>
          <w:tcPr>
            <w:tcW w:w="3256" w:type="dxa"/>
          </w:tcPr>
          <w:p w14:paraId="6E7C16AE" w14:textId="77777777" w:rsidR="00D82E53" w:rsidRDefault="00D82E53" w:rsidP="00661752">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{3,4,5}</m:t>
                </m:r>
              </m:oMath>
            </m:oMathPara>
          </w:p>
        </w:tc>
        <w:tc>
          <w:tcPr>
            <w:tcW w:w="5806" w:type="dxa"/>
          </w:tcPr>
          <w:p w14:paraId="297EFDDC" w14:textId="77777777" w:rsidR="00D82E53" w:rsidRDefault="00D82E53" w:rsidP="00661752">
            <w:pPr>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20</m:t>
                </m:r>
              </m:oMath>
            </m:oMathPara>
          </w:p>
        </w:tc>
      </w:tr>
      <w:tr w:rsidR="00D82E53" w14:paraId="29281762" w14:textId="77777777" w:rsidTr="00661752">
        <w:tc>
          <w:tcPr>
            <w:tcW w:w="3256" w:type="dxa"/>
          </w:tcPr>
          <w:p w14:paraId="6035DDCE" w14:textId="77777777" w:rsidR="00D82E53" w:rsidRPr="007C1E93" w:rsidRDefault="00D82E53" w:rsidP="006617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Ortalama:</w:t>
            </w:r>
          </w:p>
        </w:tc>
        <w:tc>
          <w:tcPr>
            <w:tcW w:w="5806" w:type="dxa"/>
          </w:tcPr>
          <w:p w14:paraId="0D8B0413" w14:textId="77777777" w:rsidR="00D82E53" w:rsidRPr="00110C38" w:rsidRDefault="00D82E53" w:rsidP="00661752">
            <w:pPr>
              <w:rPr>
                <w:rFonts w:ascii="Times New Roman" w:eastAsiaTheme="minorEastAsia" w:hAnsi="Times New Roman" w:cs="Times New Roman"/>
                <w:b/>
                <w:bCs/>
                <w:sz w:val="24"/>
                <w:szCs w:val="24"/>
              </w:rPr>
            </w:pPr>
            <m:oMathPara>
              <m:oMath>
                <m:f>
                  <m:fPr>
                    <m:ctrlPr>
                      <w:rPr>
                        <w:rFonts w:ascii="Cambria Math" w:eastAsiaTheme="minorEastAsia" w:hAnsi="Cambria Math" w:cs="Times New Roman"/>
                        <w:b/>
                        <w:bCs/>
                        <w:i/>
                        <w:sz w:val="24"/>
                        <w:szCs w:val="24"/>
                      </w:rPr>
                    </m:ctrlPr>
                  </m:fPr>
                  <m:num>
                    <m:r>
                      <m:rPr>
                        <m:sty m:val="bi"/>
                      </m:rPr>
                      <w:rPr>
                        <w:rFonts w:ascii="Cambria Math" w:eastAsiaTheme="minorEastAsia" w:hAnsi="Cambria Math" w:cs="Times New Roman"/>
                        <w:sz w:val="24"/>
                        <w:szCs w:val="24"/>
                      </w:rPr>
                      <m:t>13.3333+13.3333+…+20</m:t>
                    </m:r>
                  </m:num>
                  <m:den>
                    <m:r>
                      <m:rPr>
                        <m:sty m:val="bi"/>
                      </m:rPr>
                      <w:rPr>
                        <w:rFonts w:ascii="Cambria Math" w:eastAsiaTheme="minorEastAsia" w:hAnsi="Cambria Math" w:cs="Times New Roman"/>
                        <w:sz w:val="24"/>
                        <w:szCs w:val="24"/>
                      </w:rPr>
                      <m:t>10</m:t>
                    </m:r>
                  </m:den>
                </m:f>
                <m:r>
                  <m:rPr>
                    <m:sty m:val="bi"/>
                  </m:rPr>
                  <w:rPr>
                    <w:rFonts w:ascii="Cambria Math" w:eastAsiaTheme="minorEastAsia" w:hAnsi="Cambria Math" w:cs="Times New Roman"/>
                    <w:sz w:val="24"/>
                    <w:szCs w:val="24"/>
                  </w:rPr>
                  <m:t xml:space="preserve">=14.999977≅15 </m:t>
                </m:r>
              </m:oMath>
            </m:oMathPara>
          </w:p>
        </w:tc>
      </w:tr>
    </w:tbl>
    <w:p w14:paraId="0215D336" w14:textId="77777777" w:rsidR="00D82E53" w:rsidRPr="008C07A8" w:rsidRDefault="00D82E53" w:rsidP="00D82E5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NOT: (Buradaki 14.999977 değerindeki farklılık, toplam tahminleri hesaplanırken 4 basamak kadar ondalık alındığından dolayıdır. Gerçek değeri 15’tir)</w:t>
      </w:r>
    </w:p>
    <w:p w14:paraId="4CE01423" w14:textId="77777777" w:rsidR="002B68F5" w:rsidRDefault="00D82E53">
      <w:bookmarkStart w:id="1" w:name="_GoBack"/>
      <w:bookmarkEnd w:id="1"/>
    </w:p>
    <w:sectPr w:rsidR="002B68F5">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0B872" w14:textId="77777777" w:rsidR="00716B8F" w:rsidRPr="00716B8F" w:rsidRDefault="00D82E53" w:rsidP="00716B8F">
    <w:pPr>
      <w:pStyle w:val="Footer"/>
      <w:jc w:val="right"/>
      <w:rPr>
        <w:rFonts w:ascii="Times New Roman" w:hAnsi="Times New Roman" w:cs="Times New Roman"/>
        <w:sz w:val="24"/>
        <w:szCs w:val="24"/>
        <w:lang w:val="en-US"/>
      </w:rPr>
    </w:pPr>
    <w:proofErr w:type="spellStart"/>
    <w:r w:rsidRPr="00716B8F">
      <w:rPr>
        <w:rFonts w:ascii="Times New Roman" w:hAnsi="Times New Roman" w:cs="Times New Roman"/>
        <w:sz w:val="24"/>
        <w:szCs w:val="24"/>
        <w:lang w:val="en-US"/>
      </w:rPr>
      <w:t>Başarılar</w:t>
    </w:r>
    <w:proofErr w:type="spellEnd"/>
  </w:p>
  <w:p w14:paraId="7C20A6A8" w14:textId="77777777" w:rsidR="00716B8F" w:rsidRPr="00716B8F" w:rsidRDefault="00D82E53" w:rsidP="00716B8F">
    <w:pPr>
      <w:pStyle w:val="Footer"/>
      <w:jc w:val="right"/>
      <w:rPr>
        <w:rFonts w:ascii="Times New Roman" w:hAnsi="Times New Roman" w:cs="Times New Roman"/>
        <w:sz w:val="24"/>
        <w:szCs w:val="24"/>
        <w:lang w:val="en-US"/>
      </w:rPr>
    </w:pPr>
    <w:r w:rsidRPr="00716B8F">
      <w:rPr>
        <w:rFonts w:ascii="Times New Roman" w:hAnsi="Times New Roman" w:cs="Times New Roman"/>
        <w:sz w:val="24"/>
        <w:szCs w:val="24"/>
        <w:lang w:val="en-US"/>
      </w:rPr>
      <w:t xml:space="preserve">Prof. Dr. </w:t>
    </w:r>
    <w:proofErr w:type="spellStart"/>
    <w:r w:rsidRPr="00716B8F">
      <w:rPr>
        <w:rFonts w:ascii="Times New Roman" w:hAnsi="Times New Roman" w:cs="Times New Roman"/>
        <w:sz w:val="24"/>
        <w:szCs w:val="24"/>
        <w:lang w:val="en-US"/>
      </w:rPr>
      <w:t>Vedat</w:t>
    </w:r>
    <w:proofErr w:type="spellEnd"/>
    <w:r w:rsidRPr="00716B8F">
      <w:rPr>
        <w:rFonts w:ascii="Times New Roman" w:hAnsi="Times New Roman" w:cs="Times New Roman"/>
        <w:sz w:val="24"/>
        <w:szCs w:val="24"/>
        <w:lang w:val="en-US"/>
      </w:rPr>
      <w:t xml:space="preserve"> Sağlam</w:t>
    </w:r>
  </w:p>
  <w:p w14:paraId="0BA6728C" w14:textId="77777777" w:rsidR="00716B8F" w:rsidRPr="00716B8F" w:rsidRDefault="00D82E53" w:rsidP="00716B8F">
    <w:pPr>
      <w:pStyle w:val="Footer"/>
      <w:jc w:val="right"/>
      <w:rPr>
        <w:rFonts w:ascii="Times New Roman" w:hAnsi="Times New Roman" w:cs="Times New Roman"/>
        <w:sz w:val="24"/>
        <w:szCs w:val="24"/>
        <w:lang w:val="en-US"/>
      </w:rPr>
    </w:pPr>
    <w:proofErr w:type="spellStart"/>
    <w:r w:rsidRPr="00716B8F">
      <w:rPr>
        <w:rFonts w:ascii="Times New Roman" w:hAnsi="Times New Roman" w:cs="Times New Roman"/>
        <w:sz w:val="24"/>
        <w:szCs w:val="24"/>
        <w:lang w:val="en-US"/>
      </w:rPr>
      <w:t>Araş</w:t>
    </w:r>
    <w:proofErr w:type="spellEnd"/>
    <w:r w:rsidRPr="00716B8F">
      <w:rPr>
        <w:rFonts w:ascii="Times New Roman" w:hAnsi="Times New Roman" w:cs="Times New Roman"/>
        <w:sz w:val="24"/>
        <w:szCs w:val="24"/>
        <w:lang w:val="en-US"/>
      </w:rPr>
      <w:t xml:space="preserve">. </w:t>
    </w:r>
    <w:proofErr w:type="spellStart"/>
    <w:r w:rsidRPr="00716B8F">
      <w:rPr>
        <w:rFonts w:ascii="Times New Roman" w:hAnsi="Times New Roman" w:cs="Times New Roman"/>
        <w:sz w:val="24"/>
        <w:szCs w:val="24"/>
        <w:lang w:val="en-US"/>
      </w:rPr>
      <w:t>Gör</w:t>
    </w:r>
    <w:proofErr w:type="spellEnd"/>
    <w:r w:rsidRPr="00716B8F">
      <w:rPr>
        <w:rFonts w:ascii="Times New Roman" w:hAnsi="Times New Roman" w:cs="Times New Roman"/>
        <w:sz w:val="24"/>
        <w:szCs w:val="24"/>
        <w:lang w:val="en-US"/>
      </w:rPr>
      <w:t>. Fatih Sağlam</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4399"/>
    <w:multiLevelType w:val="hybridMultilevel"/>
    <w:tmpl w:val="9E243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724DC"/>
    <w:multiLevelType w:val="hybridMultilevel"/>
    <w:tmpl w:val="29D07AB2"/>
    <w:lvl w:ilvl="0" w:tplc="7D86E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B1"/>
    <w:rsid w:val="000B59E4"/>
    <w:rsid w:val="00263641"/>
    <w:rsid w:val="002B0005"/>
    <w:rsid w:val="00313AE0"/>
    <w:rsid w:val="00317EA0"/>
    <w:rsid w:val="00327695"/>
    <w:rsid w:val="004F249C"/>
    <w:rsid w:val="00596A4F"/>
    <w:rsid w:val="005F50A0"/>
    <w:rsid w:val="006B6108"/>
    <w:rsid w:val="007057B1"/>
    <w:rsid w:val="00791AE8"/>
    <w:rsid w:val="00874692"/>
    <w:rsid w:val="008A5504"/>
    <w:rsid w:val="00910BFF"/>
    <w:rsid w:val="00950496"/>
    <w:rsid w:val="00B51E0E"/>
    <w:rsid w:val="00CC497D"/>
    <w:rsid w:val="00D04759"/>
    <w:rsid w:val="00D82E53"/>
    <w:rsid w:val="00DE6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D760A2-1C75-4E76-BF78-63B30710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E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E53"/>
    <w:pPr>
      <w:ind w:left="720"/>
      <w:contextualSpacing/>
    </w:pPr>
  </w:style>
  <w:style w:type="table" w:styleId="TableGrid">
    <w:name w:val="Table Grid"/>
    <w:basedOn w:val="TableNormal"/>
    <w:uiPriority w:val="39"/>
    <w:rsid w:val="00D8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82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sağlam</dc:creator>
  <cp:keywords/>
  <dc:description/>
  <cp:lastModifiedBy>fatih sağlam</cp:lastModifiedBy>
  <cp:revision>2</cp:revision>
  <dcterms:created xsi:type="dcterms:W3CDTF">2019-12-19T07:42:00Z</dcterms:created>
  <dcterms:modified xsi:type="dcterms:W3CDTF">2019-12-19T07:43:00Z</dcterms:modified>
</cp:coreProperties>
</file>